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48130" w14:textId="7E8D1466" w:rsidR="006A3035" w:rsidRDefault="006A3035" w:rsidP="006A3035">
      <w:pPr>
        <w:rPr>
          <w:rFonts w:ascii="Arial" w:hAnsi="Arial"/>
          <w:b/>
          <w:noProof/>
          <w:sz w:val="24"/>
        </w:rPr>
      </w:pPr>
      <w:r w:rsidRPr="002446D1">
        <w:rPr>
          <w:noProof/>
        </w:rPr>
        <w:drawing>
          <wp:inline distT="0" distB="0" distL="0" distR="0" wp14:anchorId="055478F5" wp14:editId="14B0F1B3">
            <wp:extent cx="2686050" cy="628650"/>
            <wp:effectExtent l="0" t="0" r="0" b="0"/>
            <wp:docPr id="1" name="Picture 1" descr="RSB_CMYK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B_CMYK_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628650"/>
                    </a:xfrm>
                    <a:prstGeom prst="rect">
                      <a:avLst/>
                    </a:prstGeom>
                    <a:noFill/>
                    <a:ln>
                      <a:noFill/>
                    </a:ln>
                  </pic:spPr>
                </pic:pic>
              </a:graphicData>
            </a:graphic>
          </wp:inline>
        </w:drawing>
      </w:r>
    </w:p>
    <w:p w14:paraId="10CF451D" w14:textId="77777777" w:rsidR="006A3035" w:rsidRDefault="006A3035">
      <w:pPr>
        <w:jc w:val="center"/>
        <w:rPr>
          <w:rFonts w:ascii="Arial" w:hAnsi="Arial"/>
          <w:b/>
          <w:noProof/>
          <w:sz w:val="24"/>
        </w:rPr>
      </w:pPr>
    </w:p>
    <w:p w14:paraId="4A5F7B97" w14:textId="6CB185B1" w:rsidR="006A3035" w:rsidRPr="006A3035" w:rsidRDefault="006A3035" w:rsidP="006A3035">
      <w:pPr>
        <w:ind w:firstLine="720"/>
        <w:jc w:val="center"/>
        <w:rPr>
          <w:rFonts w:ascii="Arial" w:hAnsi="Arial"/>
          <w:b/>
          <w:sz w:val="24"/>
          <w:u w:val="single"/>
        </w:rPr>
      </w:pPr>
      <w:r w:rsidRPr="006A3035">
        <w:rPr>
          <w:rFonts w:ascii="Arial" w:hAnsi="Arial"/>
          <w:b/>
          <w:sz w:val="24"/>
          <w:u w:val="single"/>
        </w:rPr>
        <w:t>ROYAL SOCIETY FOR THE BLIND</w:t>
      </w:r>
    </w:p>
    <w:p w14:paraId="1D85EFD4" w14:textId="1BE55300" w:rsidR="009E51DF" w:rsidRDefault="009E51DF">
      <w:pPr>
        <w:jc w:val="center"/>
        <w:rPr>
          <w:rFonts w:ascii="Arial" w:hAnsi="Arial"/>
          <w:b/>
          <w:sz w:val="24"/>
          <w:u w:val="single"/>
        </w:rPr>
      </w:pPr>
    </w:p>
    <w:p w14:paraId="364E4D97" w14:textId="77777777" w:rsidR="009E51DF" w:rsidRDefault="009E51DF">
      <w:pPr>
        <w:jc w:val="center"/>
        <w:rPr>
          <w:rFonts w:ascii="Arial" w:hAnsi="Arial"/>
          <w:b/>
          <w:sz w:val="24"/>
          <w:u w:val="single"/>
        </w:rPr>
      </w:pPr>
      <w:r>
        <w:rPr>
          <w:rFonts w:ascii="Arial" w:hAnsi="Arial"/>
          <w:b/>
          <w:sz w:val="24"/>
          <w:u w:val="single"/>
        </w:rPr>
        <w:t>POSITION DESCRIPTION</w:t>
      </w:r>
    </w:p>
    <w:p w14:paraId="75036ED2" w14:textId="77777777" w:rsidR="009E51DF" w:rsidRDefault="009E51DF">
      <w:pPr>
        <w:jc w:val="center"/>
        <w:rPr>
          <w:rFonts w:ascii="Arial" w:hAnsi="Arial"/>
          <w:b/>
          <w:sz w:val="24"/>
          <w:u w:val="single"/>
        </w:rPr>
      </w:pPr>
    </w:p>
    <w:p w14:paraId="1FBF6DBF" w14:textId="77777777" w:rsidR="009E51DF" w:rsidRDefault="009E51DF">
      <w:pPr>
        <w:rPr>
          <w:rFonts w:ascii="Arial" w:hAnsi="Arial"/>
          <w:b/>
          <w:sz w:val="24"/>
          <w:u w:val="single"/>
        </w:rPr>
      </w:pPr>
      <w:r>
        <w:rPr>
          <w:rFonts w:ascii="Arial" w:hAnsi="Arial"/>
          <w:b/>
          <w:sz w:val="24"/>
          <w:u w:val="single"/>
        </w:rPr>
        <w:t>________________________________________________________</w:t>
      </w:r>
      <w:r w:rsidR="00D05E74">
        <w:rPr>
          <w:rFonts w:ascii="Arial" w:hAnsi="Arial"/>
          <w:b/>
          <w:sz w:val="24"/>
          <w:u w:val="single"/>
        </w:rPr>
        <w:t>___________</w:t>
      </w:r>
      <w:r>
        <w:rPr>
          <w:rFonts w:ascii="Arial" w:hAnsi="Arial"/>
          <w:b/>
          <w:sz w:val="24"/>
          <w:u w:val="single"/>
        </w:rPr>
        <w:t>_____</w:t>
      </w:r>
    </w:p>
    <w:p w14:paraId="0DE1EAD1" w14:textId="77777777" w:rsidR="009E51DF" w:rsidRDefault="009E51DF">
      <w:pPr>
        <w:jc w:val="center"/>
        <w:rPr>
          <w:rFonts w:ascii="Arial" w:hAnsi="Arial"/>
          <w:b/>
          <w:sz w:val="24"/>
          <w:u w:val="single"/>
        </w:rPr>
      </w:pPr>
    </w:p>
    <w:p w14:paraId="2EFA10C5" w14:textId="252A12A2" w:rsidR="009E51DF" w:rsidRPr="00666328" w:rsidRDefault="009E51DF">
      <w:pPr>
        <w:rPr>
          <w:rFonts w:ascii="Arial" w:hAnsi="Arial"/>
          <w:b/>
          <w:i/>
          <w:sz w:val="24"/>
        </w:rPr>
      </w:pPr>
      <w:r>
        <w:rPr>
          <w:rFonts w:ascii="Arial" w:hAnsi="Arial"/>
          <w:b/>
          <w:sz w:val="24"/>
          <w:u w:val="single"/>
        </w:rPr>
        <w:t>TITLE:</w:t>
      </w:r>
      <w:r>
        <w:rPr>
          <w:rFonts w:ascii="Arial" w:hAnsi="Arial"/>
          <w:b/>
          <w:sz w:val="24"/>
        </w:rPr>
        <w:tab/>
      </w:r>
      <w:r>
        <w:rPr>
          <w:rFonts w:ascii="Arial" w:hAnsi="Arial"/>
          <w:b/>
          <w:sz w:val="24"/>
        </w:rPr>
        <w:tab/>
      </w:r>
      <w:r w:rsidR="008849E8">
        <w:rPr>
          <w:rFonts w:ascii="Arial" w:hAnsi="Arial"/>
          <w:b/>
          <w:sz w:val="24"/>
        </w:rPr>
        <w:t>THERAP</w:t>
      </w:r>
      <w:r w:rsidR="003B402E">
        <w:rPr>
          <w:rFonts w:ascii="Arial" w:hAnsi="Arial"/>
          <w:b/>
          <w:sz w:val="24"/>
        </w:rPr>
        <w:t>EUTIC SUPPORT SPECIALIST</w:t>
      </w:r>
    </w:p>
    <w:p w14:paraId="4A621BEC" w14:textId="77777777" w:rsidR="009E51DF" w:rsidRDefault="009E51DF">
      <w:pPr>
        <w:rPr>
          <w:rFonts w:ascii="Arial" w:hAnsi="Arial"/>
          <w:b/>
          <w:sz w:val="24"/>
        </w:rPr>
      </w:pPr>
    </w:p>
    <w:p w14:paraId="30D61C14" w14:textId="7C832D8A" w:rsidR="009E51DF" w:rsidRDefault="009E51DF">
      <w:pPr>
        <w:rPr>
          <w:rFonts w:ascii="Arial" w:hAnsi="Arial"/>
          <w:b/>
          <w:sz w:val="24"/>
          <w:u w:val="single"/>
        </w:rPr>
      </w:pPr>
      <w:r>
        <w:rPr>
          <w:rFonts w:ascii="Arial" w:hAnsi="Arial"/>
          <w:b/>
          <w:sz w:val="24"/>
          <w:u w:val="single"/>
        </w:rPr>
        <w:t>DIVISION:</w:t>
      </w:r>
      <w:r>
        <w:rPr>
          <w:rFonts w:ascii="Arial" w:hAnsi="Arial"/>
          <w:b/>
          <w:sz w:val="24"/>
        </w:rPr>
        <w:tab/>
      </w:r>
      <w:r>
        <w:rPr>
          <w:rFonts w:ascii="Arial" w:hAnsi="Arial"/>
          <w:b/>
          <w:sz w:val="24"/>
        </w:rPr>
        <w:tab/>
      </w:r>
      <w:r w:rsidR="00E84529">
        <w:rPr>
          <w:rFonts w:ascii="Arial" w:hAnsi="Arial"/>
          <w:b/>
          <w:sz w:val="24"/>
        </w:rPr>
        <w:t>C</w:t>
      </w:r>
      <w:r w:rsidR="003933C3">
        <w:rPr>
          <w:rFonts w:ascii="Arial" w:hAnsi="Arial"/>
          <w:b/>
          <w:sz w:val="24"/>
        </w:rPr>
        <w:t>OMMUNITY</w:t>
      </w:r>
      <w:r w:rsidR="00E84529">
        <w:rPr>
          <w:rFonts w:ascii="Arial" w:hAnsi="Arial"/>
          <w:b/>
          <w:sz w:val="24"/>
        </w:rPr>
        <w:t xml:space="preserve"> SERVICES</w:t>
      </w:r>
    </w:p>
    <w:p w14:paraId="210001F6" w14:textId="77777777" w:rsidR="009E51DF" w:rsidRDefault="009E51DF">
      <w:pPr>
        <w:rPr>
          <w:rFonts w:ascii="Arial" w:hAnsi="Arial"/>
          <w:b/>
          <w:sz w:val="24"/>
          <w:u w:val="single"/>
        </w:rPr>
      </w:pPr>
    </w:p>
    <w:p w14:paraId="1857F3EA" w14:textId="0766CE62" w:rsidR="009E51DF" w:rsidRDefault="009E51DF">
      <w:pPr>
        <w:rPr>
          <w:rFonts w:ascii="Arial" w:hAnsi="Arial"/>
          <w:sz w:val="24"/>
        </w:rPr>
      </w:pPr>
      <w:r>
        <w:rPr>
          <w:rFonts w:ascii="Arial" w:hAnsi="Arial"/>
          <w:b/>
          <w:sz w:val="24"/>
          <w:u w:val="single"/>
        </w:rPr>
        <w:t>APPROVED BY</w:t>
      </w:r>
      <w:r w:rsidR="00652175">
        <w:rPr>
          <w:rFonts w:ascii="Arial" w:hAnsi="Arial"/>
          <w:b/>
          <w:sz w:val="24"/>
          <w:u w:val="single"/>
        </w:rPr>
        <w:t>:</w:t>
      </w:r>
      <w:r>
        <w:rPr>
          <w:rFonts w:ascii="Arial" w:hAnsi="Arial"/>
          <w:b/>
          <w:sz w:val="24"/>
        </w:rPr>
        <w:t xml:space="preserve">     </w:t>
      </w:r>
      <w:r w:rsidR="00652175">
        <w:rPr>
          <w:rFonts w:ascii="Arial" w:hAnsi="Arial"/>
          <w:b/>
          <w:sz w:val="24"/>
        </w:rPr>
        <w:t>EXECUTIVE MANAGER COMMUNITY SERVICES</w:t>
      </w:r>
      <w:r w:rsidR="007A46EF">
        <w:rPr>
          <w:rFonts w:ascii="Arial" w:hAnsi="Arial"/>
          <w:b/>
          <w:sz w:val="24"/>
        </w:rPr>
        <w:t xml:space="preserve"> -</w:t>
      </w:r>
      <w:r>
        <w:rPr>
          <w:rFonts w:ascii="Arial" w:hAnsi="Arial"/>
          <w:b/>
          <w:sz w:val="24"/>
        </w:rPr>
        <w:tab/>
      </w:r>
      <w:r w:rsidR="007A46EF">
        <w:rPr>
          <w:rFonts w:ascii="Arial" w:hAnsi="Arial"/>
          <w:b/>
          <w:sz w:val="24"/>
        </w:rPr>
        <w:t>March 2021</w:t>
      </w:r>
      <w:r w:rsidR="00CA5610">
        <w:rPr>
          <w:rFonts w:ascii="Arial" w:hAnsi="Arial"/>
          <w:b/>
          <w:sz w:val="24"/>
        </w:rPr>
        <w:t xml:space="preserve"> </w:t>
      </w:r>
    </w:p>
    <w:p w14:paraId="01351EAB" w14:textId="77777777" w:rsidR="009E51DF" w:rsidRDefault="009E51DF">
      <w:pPr>
        <w:rPr>
          <w:rFonts w:ascii="Arial" w:hAnsi="Arial"/>
          <w:sz w:val="24"/>
        </w:rPr>
      </w:pPr>
      <w:r>
        <w:rPr>
          <w:rFonts w:ascii="Arial" w:hAnsi="Arial"/>
          <w:sz w:val="24"/>
        </w:rPr>
        <w:tab/>
      </w:r>
      <w:r>
        <w:rPr>
          <w:rFonts w:ascii="Arial" w:hAnsi="Arial"/>
          <w:sz w:val="24"/>
        </w:rPr>
        <w:tab/>
        <w:t xml:space="preserve">         </w:t>
      </w:r>
      <w:r>
        <w:rPr>
          <w:rFonts w:ascii="Arial" w:hAnsi="Arial"/>
          <w:sz w:val="24"/>
        </w:rPr>
        <w:tab/>
        <w:t xml:space="preserve">     </w:t>
      </w:r>
      <w:r>
        <w:rPr>
          <w:rFonts w:ascii="Arial" w:hAnsi="Arial"/>
          <w:sz w:val="24"/>
        </w:rPr>
        <w:tab/>
        <w:t xml:space="preserve">     </w:t>
      </w:r>
    </w:p>
    <w:p w14:paraId="6DE6449C" w14:textId="77777777" w:rsidR="009E51DF" w:rsidRDefault="009E51DF">
      <w:pPr>
        <w:rPr>
          <w:rFonts w:ascii="Arial" w:hAnsi="Arial"/>
          <w:sz w:val="24"/>
          <w:u w:val="single"/>
        </w:rPr>
      </w:pPr>
      <w:r>
        <w:rPr>
          <w:rFonts w:ascii="Arial" w:hAnsi="Arial"/>
          <w:b/>
          <w:sz w:val="24"/>
          <w:u w:val="single"/>
        </w:rPr>
        <w:t>____________________________________________________________</w:t>
      </w:r>
      <w:r w:rsidR="000C2309">
        <w:rPr>
          <w:rFonts w:ascii="Arial" w:hAnsi="Arial"/>
          <w:b/>
          <w:sz w:val="24"/>
          <w:u w:val="single"/>
        </w:rPr>
        <w:t>___________</w:t>
      </w:r>
      <w:r>
        <w:rPr>
          <w:rFonts w:ascii="Arial" w:hAnsi="Arial"/>
          <w:b/>
          <w:sz w:val="24"/>
          <w:u w:val="single"/>
        </w:rPr>
        <w:t>_</w:t>
      </w:r>
    </w:p>
    <w:p w14:paraId="35E3013F" w14:textId="77777777" w:rsidR="009E51DF" w:rsidRDefault="009E51DF">
      <w:pPr>
        <w:rPr>
          <w:rFonts w:ascii="Arial" w:hAnsi="Arial"/>
          <w:sz w:val="24"/>
          <w:u w:val="single"/>
        </w:rPr>
      </w:pPr>
    </w:p>
    <w:p w14:paraId="60B3948B" w14:textId="77777777" w:rsidR="009E51DF" w:rsidRDefault="009E51DF">
      <w:pPr>
        <w:jc w:val="both"/>
        <w:rPr>
          <w:rFonts w:ascii="Arial" w:hAnsi="Arial"/>
          <w:sz w:val="24"/>
        </w:rPr>
      </w:pPr>
      <w:r>
        <w:rPr>
          <w:rFonts w:ascii="Arial" w:hAnsi="Arial"/>
          <w:b/>
          <w:sz w:val="24"/>
          <w:u w:val="single"/>
        </w:rPr>
        <w:t>MAIN PURPOSE</w:t>
      </w:r>
    </w:p>
    <w:p w14:paraId="64567D59" w14:textId="77777777" w:rsidR="009E51DF" w:rsidRDefault="009E51DF">
      <w:pPr>
        <w:jc w:val="both"/>
        <w:rPr>
          <w:rFonts w:ascii="Arial" w:hAnsi="Arial"/>
          <w:sz w:val="24"/>
        </w:rPr>
      </w:pPr>
    </w:p>
    <w:p w14:paraId="6513ABE7" w14:textId="409047E7" w:rsidR="00452B25" w:rsidRPr="00102B03" w:rsidRDefault="00DF52F3" w:rsidP="000762C2">
      <w:pPr>
        <w:pStyle w:val="Default"/>
        <w:jc w:val="both"/>
        <w:rPr>
          <w:color w:val="auto"/>
        </w:rPr>
      </w:pPr>
      <w:r>
        <w:rPr>
          <w:color w:val="auto"/>
        </w:rPr>
        <w:t>Responsible</w:t>
      </w:r>
      <w:r w:rsidR="00E73192">
        <w:rPr>
          <w:color w:val="auto"/>
        </w:rPr>
        <w:t xml:space="preserve"> to</w:t>
      </w:r>
      <w:r w:rsidR="007A46EF">
        <w:rPr>
          <w:color w:val="auto"/>
        </w:rPr>
        <w:t xml:space="preserve"> the</w:t>
      </w:r>
      <w:r w:rsidR="00EC2896">
        <w:rPr>
          <w:color w:val="auto"/>
        </w:rPr>
        <w:t xml:space="preserve"> Lead Occupational Therapist</w:t>
      </w:r>
      <w:r>
        <w:rPr>
          <w:color w:val="auto"/>
        </w:rPr>
        <w:t>, t</w:t>
      </w:r>
      <w:r w:rsidR="000762C2" w:rsidRPr="00102B03">
        <w:rPr>
          <w:color w:val="auto"/>
        </w:rPr>
        <w:t>he</w:t>
      </w:r>
      <w:r w:rsidR="00666A6E">
        <w:rPr>
          <w:color w:val="auto"/>
        </w:rPr>
        <w:t xml:space="preserve"> </w:t>
      </w:r>
      <w:r w:rsidR="003B402E">
        <w:rPr>
          <w:color w:val="auto"/>
        </w:rPr>
        <w:t>Therapeutic Support Specialist</w:t>
      </w:r>
      <w:r w:rsidR="00666328" w:rsidRPr="00102B03">
        <w:rPr>
          <w:color w:val="auto"/>
        </w:rPr>
        <w:t xml:space="preserve"> is </w:t>
      </w:r>
      <w:r w:rsidR="00A05AE2" w:rsidRPr="00102B03">
        <w:rPr>
          <w:color w:val="auto"/>
        </w:rPr>
        <w:t>responsible</w:t>
      </w:r>
      <w:r w:rsidR="00666328" w:rsidRPr="00102B03">
        <w:rPr>
          <w:color w:val="auto"/>
        </w:rPr>
        <w:t xml:space="preserve"> for </w:t>
      </w:r>
      <w:r w:rsidR="00324616">
        <w:rPr>
          <w:color w:val="auto"/>
        </w:rPr>
        <w:t xml:space="preserve">assisting </w:t>
      </w:r>
      <w:r w:rsidR="006F5C10">
        <w:rPr>
          <w:color w:val="auto"/>
        </w:rPr>
        <w:t>T</w:t>
      </w:r>
      <w:r w:rsidR="00324616">
        <w:rPr>
          <w:color w:val="auto"/>
        </w:rPr>
        <w:t xml:space="preserve">herapists </w:t>
      </w:r>
      <w:r w:rsidR="006F5C10">
        <w:rPr>
          <w:color w:val="auto"/>
        </w:rPr>
        <w:t xml:space="preserve">in </w:t>
      </w:r>
      <w:r w:rsidR="000C2309" w:rsidRPr="00102B03">
        <w:t>provid</w:t>
      </w:r>
      <w:r w:rsidR="00F66E59">
        <w:t>ing high quality support</w:t>
      </w:r>
      <w:r w:rsidR="00324616">
        <w:t xml:space="preserve"> and therapy</w:t>
      </w:r>
      <w:r w:rsidR="00F66E59">
        <w:t xml:space="preserve"> </w:t>
      </w:r>
      <w:r w:rsidR="000C2309" w:rsidRPr="00102B03">
        <w:t>to people who are blind or vision impaired</w:t>
      </w:r>
      <w:r w:rsidR="00213566">
        <w:t xml:space="preserve"> and </w:t>
      </w:r>
      <w:r w:rsidR="0087150F">
        <w:t>t</w:t>
      </w:r>
      <w:r w:rsidR="00213566">
        <w:t>heir</w:t>
      </w:r>
      <w:r w:rsidR="00C653DA">
        <w:t xml:space="preserve"> families</w:t>
      </w:r>
      <w:r w:rsidR="00452B25" w:rsidRPr="00102B03">
        <w:rPr>
          <w:color w:val="auto"/>
        </w:rPr>
        <w:t>.</w:t>
      </w:r>
    </w:p>
    <w:p w14:paraId="3EB69E53" w14:textId="77777777" w:rsidR="00452B25" w:rsidRPr="000C2309" w:rsidRDefault="00452B25" w:rsidP="000762C2">
      <w:pPr>
        <w:pStyle w:val="Default"/>
        <w:jc w:val="both"/>
        <w:rPr>
          <w:sz w:val="22"/>
          <w:szCs w:val="22"/>
        </w:rPr>
      </w:pPr>
    </w:p>
    <w:p w14:paraId="7EE4B515" w14:textId="5037E0AE" w:rsidR="000C2309" w:rsidRDefault="000C2309" w:rsidP="000C2309">
      <w:pPr>
        <w:pStyle w:val="Default"/>
        <w:jc w:val="both"/>
      </w:pPr>
      <w:r w:rsidRPr="000C2309">
        <w:t>The</w:t>
      </w:r>
      <w:r w:rsidR="00C653DA">
        <w:t xml:space="preserve"> </w:t>
      </w:r>
      <w:bookmarkStart w:id="0" w:name="_Hlk66711422"/>
      <w:r w:rsidR="003B402E">
        <w:rPr>
          <w:color w:val="auto"/>
        </w:rPr>
        <w:t>Therapeutic Support Specialist</w:t>
      </w:r>
      <w:r w:rsidR="003925C8" w:rsidRPr="00102B03">
        <w:rPr>
          <w:color w:val="auto"/>
        </w:rPr>
        <w:t xml:space="preserve"> </w:t>
      </w:r>
      <w:bookmarkEnd w:id="0"/>
      <w:r w:rsidRPr="000C2309">
        <w:t>will be pri</w:t>
      </w:r>
      <w:r w:rsidR="008F5364">
        <w:t xml:space="preserve">marily responsible for </w:t>
      </w:r>
      <w:r w:rsidR="00FA3429">
        <w:t>providing administrative support to a team of therapists</w:t>
      </w:r>
      <w:r w:rsidRPr="000C2309">
        <w:t xml:space="preserve">. The </w:t>
      </w:r>
      <w:r w:rsidR="003B402E">
        <w:rPr>
          <w:color w:val="auto"/>
        </w:rPr>
        <w:t>Therapeutic Support Specialist</w:t>
      </w:r>
      <w:r w:rsidR="003B402E" w:rsidRPr="00102B03">
        <w:rPr>
          <w:color w:val="auto"/>
        </w:rPr>
        <w:t xml:space="preserve"> </w:t>
      </w:r>
      <w:r w:rsidR="008F5364" w:rsidRPr="00102B03">
        <w:rPr>
          <w:color w:val="auto"/>
        </w:rPr>
        <w:t>will</w:t>
      </w:r>
      <w:r w:rsidRPr="000C2309">
        <w:t xml:space="preserve"> provide services </w:t>
      </w:r>
      <w:r w:rsidR="00F66E59">
        <w:t xml:space="preserve">including </w:t>
      </w:r>
      <w:r w:rsidR="0087150F">
        <w:t xml:space="preserve">but not limited to </w:t>
      </w:r>
      <w:r w:rsidRPr="000C2309">
        <w:t>advocacy</w:t>
      </w:r>
      <w:r w:rsidR="00F66E59">
        <w:t>,</w:t>
      </w:r>
      <w:r w:rsidR="008F5364">
        <w:t xml:space="preserve"> planning</w:t>
      </w:r>
      <w:r w:rsidR="00FA3429">
        <w:t xml:space="preserve"> of meeting and appointments</w:t>
      </w:r>
      <w:r w:rsidR="00F66E59">
        <w:t xml:space="preserve">, </w:t>
      </w:r>
      <w:r w:rsidR="00324616">
        <w:t>creation of service agreement</w:t>
      </w:r>
      <w:r w:rsidR="0087150F">
        <w:t>,</w:t>
      </w:r>
      <w:r w:rsidR="00FA3429">
        <w:t xml:space="preserve"> file</w:t>
      </w:r>
      <w:r w:rsidR="003B402E">
        <w:t>,</w:t>
      </w:r>
      <w:r w:rsidR="00FA3429">
        <w:t xml:space="preserve"> and update client records,</w:t>
      </w:r>
      <w:r w:rsidR="0087150F">
        <w:t xml:space="preserve"> </w:t>
      </w:r>
      <w:r w:rsidR="008849E8">
        <w:t>keep track of</w:t>
      </w:r>
      <w:r w:rsidR="00EC2896">
        <w:t xml:space="preserve"> NDIS plans</w:t>
      </w:r>
      <w:r w:rsidR="00324616">
        <w:t xml:space="preserve">, </w:t>
      </w:r>
      <w:r w:rsidR="00FA3429">
        <w:t>prepare and disseminate correspondence, support</w:t>
      </w:r>
      <w:r w:rsidR="003B402E">
        <w:t>,</w:t>
      </w:r>
      <w:r w:rsidR="00FA3429">
        <w:t xml:space="preserve"> and facilitate completion of reports, make appointment and travel arrangement for therapist</w:t>
      </w:r>
      <w:r w:rsidRPr="000C2309">
        <w:t>.</w:t>
      </w:r>
      <w:r w:rsidR="00055BAA">
        <w:t xml:space="preserve"> </w:t>
      </w:r>
    </w:p>
    <w:p w14:paraId="50C82917" w14:textId="77777777" w:rsidR="00C6312F" w:rsidRDefault="00C6312F" w:rsidP="000C2309">
      <w:pPr>
        <w:pStyle w:val="Default"/>
        <w:jc w:val="both"/>
      </w:pPr>
    </w:p>
    <w:p w14:paraId="29DD37F1" w14:textId="638BE084" w:rsidR="00452B25" w:rsidRDefault="00452B25" w:rsidP="000762C2">
      <w:pPr>
        <w:pStyle w:val="Default"/>
        <w:jc w:val="both"/>
        <w:rPr>
          <w:color w:val="auto"/>
        </w:rPr>
      </w:pPr>
      <w:r w:rsidRPr="00796901">
        <w:rPr>
          <w:color w:val="auto"/>
        </w:rPr>
        <w:t xml:space="preserve">The aim of the </w:t>
      </w:r>
      <w:r w:rsidR="00796901" w:rsidRPr="00796901">
        <w:rPr>
          <w:color w:val="auto"/>
        </w:rPr>
        <w:t>services</w:t>
      </w:r>
      <w:r w:rsidRPr="00796901">
        <w:rPr>
          <w:color w:val="auto"/>
        </w:rPr>
        <w:t xml:space="preserve"> delivered by the</w:t>
      </w:r>
      <w:r w:rsidR="00E04497">
        <w:rPr>
          <w:color w:val="auto"/>
        </w:rPr>
        <w:t xml:space="preserve"> </w:t>
      </w:r>
      <w:r w:rsidR="003B402E">
        <w:rPr>
          <w:color w:val="auto"/>
        </w:rPr>
        <w:t>Therapeutic Support Specialist</w:t>
      </w:r>
      <w:r w:rsidR="003B402E" w:rsidRPr="00102B03">
        <w:rPr>
          <w:color w:val="auto"/>
        </w:rPr>
        <w:t xml:space="preserve"> </w:t>
      </w:r>
      <w:r w:rsidR="008849E8">
        <w:rPr>
          <w:color w:val="auto"/>
        </w:rPr>
        <w:t>are</w:t>
      </w:r>
      <w:r w:rsidR="00102B03">
        <w:rPr>
          <w:color w:val="auto"/>
        </w:rPr>
        <w:t xml:space="preserve"> to</w:t>
      </w:r>
      <w:r w:rsidR="008F5364">
        <w:rPr>
          <w:color w:val="auto"/>
        </w:rPr>
        <w:t xml:space="preserve"> </w:t>
      </w:r>
      <w:r w:rsidR="00FA3429">
        <w:rPr>
          <w:color w:val="auto"/>
        </w:rPr>
        <w:t xml:space="preserve">facilitate therapist </w:t>
      </w:r>
      <w:r w:rsidR="009368CB">
        <w:rPr>
          <w:color w:val="auto"/>
        </w:rPr>
        <w:t>role</w:t>
      </w:r>
      <w:r w:rsidR="00FA3429">
        <w:rPr>
          <w:color w:val="auto"/>
        </w:rPr>
        <w:t xml:space="preserve"> by completing their administrative tasks.</w:t>
      </w:r>
    </w:p>
    <w:p w14:paraId="26B7D133" w14:textId="77777777" w:rsidR="00F66E59" w:rsidRPr="00796901" w:rsidRDefault="00F66E59" w:rsidP="000762C2">
      <w:pPr>
        <w:pStyle w:val="Default"/>
        <w:jc w:val="both"/>
        <w:rPr>
          <w:color w:val="auto"/>
        </w:rPr>
      </w:pPr>
    </w:p>
    <w:p w14:paraId="74E1514A" w14:textId="06D7F111" w:rsidR="00666328" w:rsidRDefault="00452B25" w:rsidP="000762C2">
      <w:pPr>
        <w:pStyle w:val="Default"/>
        <w:jc w:val="both"/>
        <w:rPr>
          <w:color w:val="auto"/>
        </w:rPr>
      </w:pPr>
      <w:r w:rsidRPr="00796901">
        <w:rPr>
          <w:color w:val="auto"/>
        </w:rPr>
        <w:t xml:space="preserve">In conjunction with </w:t>
      </w:r>
      <w:r w:rsidR="00FA3429">
        <w:rPr>
          <w:color w:val="auto"/>
        </w:rPr>
        <w:t>RSB therapists</w:t>
      </w:r>
      <w:r w:rsidR="00666328" w:rsidRPr="00796901">
        <w:rPr>
          <w:color w:val="auto"/>
        </w:rPr>
        <w:t>,</w:t>
      </w:r>
      <w:r w:rsidRPr="00796901">
        <w:rPr>
          <w:color w:val="auto"/>
        </w:rPr>
        <w:t xml:space="preserve"> </w:t>
      </w:r>
      <w:r w:rsidR="004E724A" w:rsidRPr="00796901">
        <w:rPr>
          <w:color w:val="auto"/>
        </w:rPr>
        <w:t>the</w:t>
      </w:r>
      <w:r w:rsidR="00E04497">
        <w:rPr>
          <w:color w:val="auto"/>
        </w:rPr>
        <w:t xml:space="preserve"> </w:t>
      </w:r>
      <w:r w:rsidR="003B402E">
        <w:rPr>
          <w:color w:val="auto"/>
        </w:rPr>
        <w:t>Therapeutic Support Specialist</w:t>
      </w:r>
      <w:r w:rsidR="003B402E" w:rsidRPr="00102B03">
        <w:rPr>
          <w:color w:val="auto"/>
        </w:rPr>
        <w:t xml:space="preserve"> </w:t>
      </w:r>
      <w:r w:rsidRPr="00796901">
        <w:rPr>
          <w:color w:val="auto"/>
        </w:rPr>
        <w:t xml:space="preserve">will </w:t>
      </w:r>
      <w:r w:rsidR="00FA3429">
        <w:rPr>
          <w:color w:val="auto"/>
        </w:rPr>
        <w:t xml:space="preserve">contribute to </w:t>
      </w:r>
      <w:r w:rsidRPr="00796901">
        <w:rPr>
          <w:color w:val="auto"/>
        </w:rPr>
        <w:t>establish</w:t>
      </w:r>
      <w:r w:rsidR="003B402E">
        <w:rPr>
          <w:color w:val="auto"/>
        </w:rPr>
        <w:t>,</w:t>
      </w:r>
      <w:r w:rsidRPr="00796901">
        <w:rPr>
          <w:color w:val="auto"/>
        </w:rPr>
        <w:t xml:space="preserve"> and maintain</w:t>
      </w:r>
      <w:r w:rsidR="00666328" w:rsidRPr="00796901">
        <w:rPr>
          <w:color w:val="auto"/>
        </w:rPr>
        <w:t xml:space="preserve"> positive and productive relationships with internal and external stakeholders</w:t>
      </w:r>
      <w:r w:rsidRPr="00796901">
        <w:rPr>
          <w:color w:val="auto"/>
        </w:rPr>
        <w:t xml:space="preserve"> to ensure the effective delivery of services to RSB clients</w:t>
      </w:r>
      <w:r w:rsidR="00E04497">
        <w:rPr>
          <w:color w:val="auto"/>
        </w:rPr>
        <w:t xml:space="preserve"> and their families</w:t>
      </w:r>
      <w:r w:rsidR="00666328" w:rsidRPr="00796901">
        <w:rPr>
          <w:color w:val="auto"/>
        </w:rPr>
        <w:t>.</w:t>
      </w:r>
      <w:r w:rsidR="00E04497">
        <w:rPr>
          <w:color w:val="auto"/>
        </w:rPr>
        <w:t xml:space="preserve"> </w:t>
      </w:r>
      <w:r w:rsidR="00666328" w:rsidRPr="00796901">
        <w:rPr>
          <w:color w:val="auto"/>
        </w:rPr>
        <w:t xml:space="preserve">  </w:t>
      </w:r>
    </w:p>
    <w:p w14:paraId="02F873D4" w14:textId="77777777" w:rsidR="00DF52F3" w:rsidRDefault="00DF52F3" w:rsidP="007A46EF">
      <w:pPr>
        <w:pStyle w:val="Default"/>
        <w:jc w:val="both"/>
        <w:rPr>
          <w:color w:val="auto"/>
        </w:rPr>
      </w:pPr>
    </w:p>
    <w:p w14:paraId="10804DE1" w14:textId="77777777" w:rsidR="00DF52F3" w:rsidRPr="00487D39" w:rsidRDefault="00DF52F3" w:rsidP="007A46EF">
      <w:pPr>
        <w:jc w:val="both"/>
        <w:rPr>
          <w:rFonts w:ascii="Arial" w:hAnsi="Arial"/>
          <w:b/>
          <w:sz w:val="24"/>
        </w:rPr>
      </w:pPr>
      <w:r w:rsidRPr="00487D39">
        <w:rPr>
          <w:rFonts w:ascii="Arial" w:hAnsi="Arial"/>
          <w:b/>
          <w:sz w:val="24"/>
        </w:rPr>
        <w:t>Principal Accountabilities</w:t>
      </w:r>
    </w:p>
    <w:p w14:paraId="25387D9E" w14:textId="1E21C7D8" w:rsidR="00DF52F3" w:rsidRDefault="00DF52F3" w:rsidP="00B9254F">
      <w:pPr>
        <w:pStyle w:val="ListParagraph"/>
        <w:numPr>
          <w:ilvl w:val="0"/>
          <w:numId w:val="25"/>
        </w:numPr>
        <w:spacing w:before="180"/>
        <w:ind w:left="714" w:hanging="357"/>
        <w:jc w:val="both"/>
        <w:rPr>
          <w:rFonts w:ascii="Arial" w:hAnsi="Arial"/>
          <w:sz w:val="24"/>
        </w:rPr>
      </w:pPr>
      <w:r w:rsidRPr="008D0F2D">
        <w:rPr>
          <w:rFonts w:ascii="Arial" w:hAnsi="Arial"/>
          <w:sz w:val="24"/>
        </w:rPr>
        <w:t xml:space="preserve">To assist </w:t>
      </w:r>
      <w:r w:rsidR="006700D1">
        <w:rPr>
          <w:rFonts w:ascii="Arial" w:hAnsi="Arial"/>
          <w:sz w:val="24"/>
        </w:rPr>
        <w:t xml:space="preserve">Therapists </w:t>
      </w:r>
      <w:r w:rsidRPr="008D0F2D">
        <w:rPr>
          <w:rFonts w:ascii="Arial" w:hAnsi="Arial"/>
          <w:sz w:val="24"/>
        </w:rPr>
        <w:t>t</w:t>
      </w:r>
      <w:r w:rsidR="006700D1">
        <w:rPr>
          <w:rFonts w:ascii="Arial" w:hAnsi="Arial"/>
          <w:sz w:val="24"/>
        </w:rPr>
        <w:t>o provide high quality services to RSB clients by facilitating the liaison between internal and external providers.</w:t>
      </w:r>
    </w:p>
    <w:p w14:paraId="2961B8B7" w14:textId="32C63CD5" w:rsidR="006700D1" w:rsidRPr="008D0F2D" w:rsidRDefault="006700D1" w:rsidP="00B9254F">
      <w:pPr>
        <w:pStyle w:val="ListParagraph"/>
        <w:numPr>
          <w:ilvl w:val="0"/>
          <w:numId w:val="25"/>
        </w:numPr>
        <w:spacing w:before="180"/>
        <w:ind w:left="714" w:hanging="357"/>
        <w:jc w:val="both"/>
        <w:rPr>
          <w:rFonts w:ascii="Arial" w:hAnsi="Arial"/>
          <w:sz w:val="24"/>
        </w:rPr>
      </w:pPr>
      <w:r>
        <w:rPr>
          <w:rFonts w:ascii="Arial" w:hAnsi="Arial"/>
          <w:sz w:val="24"/>
        </w:rPr>
        <w:t>To complete clients file and records on an ongoing basis.</w:t>
      </w:r>
    </w:p>
    <w:p w14:paraId="0DFDCCCD" w14:textId="10FC5C33" w:rsidR="006700D1" w:rsidRDefault="006700D1" w:rsidP="00B9254F">
      <w:pPr>
        <w:pStyle w:val="ListParagraph"/>
        <w:numPr>
          <w:ilvl w:val="0"/>
          <w:numId w:val="25"/>
        </w:numPr>
        <w:spacing w:before="180"/>
        <w:ind w:left="714" w:hanging="357"/>
        <w:jc w:val="both"/>
        <w:rPr>
          <w:rFonts w:ascii="Arial" w:hAnsi="Arial"/>
          <w:sz w:val="24"/>
        </w:rPr>
      </w:pPr>
      <w:r>
        <w:rPr>
          <w:rFonts w:ascii="Arial" w:hAnsi="Arial"/>
          <w:sz w:val="24"/>
        </w:rPr>
        <w:t xml:space="preserve">To </w:t>
      </w:r>
      <w:r w:rsidR="00F53933">
        <w:rPr>
          <w:rFonts w:ascii="Arial" w:hAnsi="Arial"/>
          <w:sz w:val="24"/>
        </w:rPr>
        <w:t xml:space="preserve">keep records of </w:t>
      </w:r>
      <w:r>
        <w:rPr>
          <w:rFonts w:ascii="Arial" w:hAnsi="Arial"/>
          <w:sz w:val="24"/>
        </w:rPr>
        <w:t>key action</w:t>
      </w:r>
      <w:r w:rsidR="00F53933">
        <w:rPr>
          <w:rFonts w:ascii="Arial" w:hAnsi="Arial"/>
          <w:sz w:val="24"/>
        </w:rPr>
        <w:t>s</w:t>
      </w:r>
      <w:r>
        <w:rPr>
          <w:rFonts w:ascii="Arial" w:hAnsi="Arial"/>
          <w:sz w:val="24"/>
        </w:rPr>
        <w:t xml:space="preserve"> </w:t>
      </w:r>
      <w:r w:rsidR="00F53933">
        <w:rPr>
          <w:rFonts w:ascii="Arial" w:hAnsi="Arial"/>
          <w:sz w:val="24"/>
        </w:rPr>
        <w:t xml:space="preserve">to be undertaken within each NDIS plan </w:t>
      </w:r>
      <w:r>
        <w:rPr>
          <w:rFonts w:ascii="Arial" w:hAnsi="Arial"/>
          <w:sz w:val="24"/>
        </w:rPr>
        <w:t xml:space="preserve">to assist Therapist to </w:t>
      </w:r>
      <w:r w:rsidR="00F53933">
        <w:rPr>
          <w:rFonts w:ascii="Arial" w:hAnsi="Arial"/>
          <w:sz w:val="24"/>
        </w:rPr>
        <w:t xml:space="preserve">perform assessment and </w:t>
      </w:r>
      <w:r>
        <w:rPr>
          <w:rFonts w:ascii="Arial" w:hAnsi="Arial"/>
          <w:sz w:val="24"/>
        </w:rPr>
        <w:t>write comprehensive report</w:t>
      </w:r>
      <w:r w:rsidR="00F53933">
        <w:rPr>
          <w:rFonts w:ascii="Arial" w:hAnsi="Arial"/>
          <w:sz w:val="24"/>
        </w:rPr>
        <w:t xml:space="preserve"> on time</w:t>
      </w:r>
      <w:r>
        <w:rPr>
          <w:rFonts w:ascii="Arial" w:hAnsi="Arial"/>
          <w:sz w:val="24"/>
        </w:rPr>
        <w:t>.</w:t>
      </w:r>
    </w:p>
    <w:p w14:paraId="11E22EB1" w14:textId="77777777" w:rsidR="00E04497" w:rsidRDefault="00102B03" w:rsidP="007A46EF">
      <w:pPr>
        <w:pStyle w:val="Default"/>
        <w:spacing w:before="360" w:after="240"/>
        <w:jc w:val="both"/>
        <w:rPr>
          <w:b/>
          <w:color w:val="auto"/>
        </w:rPr>
      </w:pPr>
      <w:r>
        <w:rPr>
          <w:b/>
          <w:color w:val="auto"/>
        </w:rPr>
        <w:t>Key R</w:t>
      </w:r>
      <w:r w:rsidR="00A05AE2" w:rsidRPr="00161651">
        <w:rPr>
          <w:b/>
          <w:color w:val="auto"/>
        </w:rPr>
        <w:t>esponsibilities</w:t>
      </w:r>
    </w:p>
    <w:p w14:paraId="2D25F985" w14:textId="0C412999" w:rsidR="008F5364" w:rsidRDefault="008F5364" w:rsidP="00B9254F">
      <w:pPr>
        <w:pStyle w:val="ListParagraph"/>
        <w:numPr>
          <w:ilvl w:val="0"/>
          <w:numId w:val="22"/>
        </w:numPr>
        <w:spacing w:before="180"/>
        <w:ind w:left="714" w:hanging="357"/>
        <w:jc w:val="both"/>
        <w:rPr>
          <w:rFonts w:ascii="Arial" w:eastAsia="Calibri" w:hAnsi="Arial" w:cs="Arial"/>
          <w:sz w:val="24"/>
          <w:szCs w:val="24"/>
        </w:rPr>
      </w:pPr>
      <w:r w:rsidRPr="008F5364">
        <w:rPr>
          <w:rFonts w:ascii="Arial" w:eastAsia="Calibri" w:hAnsi="Arial" w:cs="Arial"/>
          <w:sz w:val="24"/>
          <w:szCs w:val="24"/>
        </w:rPr>
        <w:t>Use of a person</w:t>
      </w:r>
      <w:r w:rsidR="001C2183">
        <w:rPr>
          <w:rFonts w:ascii="Arial" w:eastAsia="Calibri" w:hAnsi="Arial" w:cs="Arial"/>
          <w:sz w:val="24"/>
          <w:szCs w:val="24"/>
        </w:rPr>
        <w:t>-</w:t>
      </w:r>
      <w:r w:rsidRPr="008F5364">
        <w:rPr>
          <w:rFonts w:ascii="Arial" w:eastAsia="Calibri" w:hAnsi="Arial" w:cs="Arial"/>
          <w:sz w:val="24"/>
          <w:szCs w:val="24"/>
        </w:rPr>
        <w:t xml:space="preserve">centred approach to </w:t>
      </w:r>
      <w:r w:rsidR="009368CB">
        <w:rPr>
          <w:rFonts w:ascii="Arial" w:eastAsia="Calibri" w:hAnsi="Arial" w:cs="Arial"/>
          <w:sz w:val="24"/>
          <w:szCs w:val="24"/>
        </w:rPr>
        <w:t xml:space="preserve">support Therapists </w:t>
      </w:r>
      <w:r w:rsidRPr="008F5364">
        <w:rPr>
          <w:rFonts w:ascii="Arial" w:eastAsia="Calibri" w:hAnsi="Arial" w:cs="Arial"/>
          <w:sz w:val="24"/>
          <w:szCs w:val="24"/>
        </w:rPr>
        <w:t xml:space="preserve">plan </w:t>
      </w:r>
      <w:r w:rsidR="00F66E59">
        <w:rPr>
          <w:rFonts w:ascii="Arial" w:eastAsia="Calibri" w:hAnsi="Arial" w:cs="Arial"/>
          <w:sz w:val="24"/>
          <w:szCs w:val="24"/>
        </w:rPr>
        <w:t xml:space="preserve">and </w:t>
      </w:r>
      <w:r w:rsidRPr="008F5364">
        <w:rPr>
          <w:rFonts w:ascii="Arial" w:eastAsia="Calibri" w:hAnsi="Arial" w:cs="Arial"/>
          <w:sz w:val="24"/>
          <w:szCs w:val="24"/>
        </w:rPr>
        <w:t>coordinate services for the client</w:t>
      </w:r>
      <w:r w:rsidR="00E04497">
        <w:rPr>
          <w:rFonts w:ascii="Arial" w:eastAsia="Calibri" w:hAnsi="Arial" w:cs="Arial"/>
          <w:sz w:val="24"/>
          <w:szCs w:val="24"/>
        </w:rPr>
        <w:t xml:space="preserve"> and their </w:t>
      </w:r>
      <w:r w:rsidR="009368CB">
        <w:rPr>
          <w:rFonts w:ascii="Arial" w:eastAsia="Calibri" w:hAnsi="Arial" w:cs="Arial"/>
          <w:sz w:val="24"/>
          <w:szCs w:val="24"/>
        </w:rPr>
        <w:t>family.</w:t>
      </w:r>
      <w:r w:rsidRPr="008F5364">
        <w:rPr>
          <w:rFonts w:ascii="Arial" w:eastAsia="Calibri" w:hAnsi="Arial" w:cs="Arial"/>
          <w:sz w:val="24"/>
          <w:szCs w:val="24"/>
        </w:rPr>
        <w:t xml:space="preserve"> </w:t>
      </w:r>
    </w:p>
    <w:p w14:paraId="12DE80E9" w14:textId="3CFB3A64" w:rsidR="008F5364" w:rsidRDefault="008F5364" w:rsidP="00B9254F">
      <w:pPr>
        <w:pStyle w:val="ListParagraph"/>
        <w:numPr>
          <w:ilvl w:val="0"/>
          <w:numId w:val="22"/>
        </w:numPr>
        <w:spacing w:before="180"/>
        <w:ind w:left="714" w:hanging="357"/>
        <w:jc w:val="both"/>
        <w:rPr>
          <w:rFonts w:ascii="Arial" w:eastAsia="Calibri" w:hAnsi="Arial" w:cs="Arial"/>
          <w:sz w:val="24"/>
          <w:szCs w:val="24"/>
        </w:rPr>
      </w:pPr>
      <w:r w:rsidRPr="008F5364">
        <w:rPr>
          <w:rFonts w:ascii="Arial" w:eastAsia="Calibri" w:hAnsi="Arial" w:cs="Arial"/>
          <w:sz w:val="24"/>
          <w:szCs w:val="24"/>
        </w:rPr>
        <w:lastRenderedPageBreak/>
        <w:t>Act as the primary point of contact for c</w:t>
      </w:r>
      <w:r w:rsidR="00E04497">
        <w:rPr>
          <w:rFonts w:ascii="Arial" w:eastAsia="Calibri" w:hAnsi="Arial" w:cs="Arial"/>
          <w:sz w:val="24"/>
          <w:szCs w:val="24"/>
        </w:rPr>
        <w:t>lients</w:t>
      </w:r>
      <w:r w:rsidRPr="008F5364">
        <w:rPr>
          <w:rFonts w:ascii="Arial" w:eastAsia="Calibri" w:hAnsi="Arial" w:cs="Arial"/>
          <w:sz w:val="24"/>
          <w:szCs w:val="24"/>
        </w:rPr>
        <w:t xml:space="preserve">, </w:t>
      </w:r>
      <w:r w:rsidR="00E04497">
        <w:rPr>
          <w:rFonts w:ascii="Arial" w:eastAsia="Calibri" w:hAnsi="Arial" w:cs="Arial"/>
          <w:sz w:val="24"/>
          <w:szCs w:val="24"/>
        </w:rPr>
        <w:t>family</w:t>
      </w:r>
      <w:r w:rsidRPr="008F5364">
        <w:rPr>
          <w:rFonts w:ascii="Arial" w:eastAsia="Calibri" w:hAnsi="Arial" w:cs="Arial"/>
          <w:sz w:val="24"/>
          <w:szCs w:val="24"/>
        </w:rPr>
        <w:t xml:space="preserve"> and </w:t>
      </w:r>
      <w:r w:rsidR="00A40EB6">
        <w:rPr>
          <w:rFonts w:ascii="Arial" w:eastAsia="Calibri" w:hAnsi="Arial" w:cs="Arial"/>
          <w:sz w:val="24"/>
          <w:szCs w:val="24"/>
        </w:rPr>
        <w:t xml:space="preserve">associated </w:t>
      </w:r>
      <w:r w:rsidRPr="008F5364">
        <w:rPr>
          <w:rFonts w:ascii="Arial" w:eastAsia="Calibri" w:hAnsi="Arial" w:cs="Arial"/>
          <w:sz w:val="24"/>
          <w:szCs w:val="24"/>
        </w:rPr>
        <w:t>service providers</w:t>
      </w:r>
      <w:r w:rsidR="009368CB">
        <w:rPr>
          <w:rFonts w:ascii="Arial" w:eastAsia="Calibri" w:hAnsi="Arial" w:cs="Arial"/>
          <w:sz w:val="24"/>
          <w:szCs w:val="24"/>
        </w:rPr>
        <w:t xml:space="preserve"> when therapists are </w:t>
      </w:r>
      <w:r w:rsidR="00EC2896">
        <w:rPr>
          <w:rFonts w:ascii="Arial" w:eastAsia="Calibri" w:hAnsi="Arial" w:cs="Arial"/>
          <w:sz w:val="24"/>
          <w:szCs w:val="24"/>
        </w:rPr>
        <w:t>unavailable.</w:t>
      </w:r>
    </w:p>
    <w:p w14:paraId="7D041CD8" w14:textId="5D269AF4" w:rsidR="008F5364" w:rsidRDefault="008849E8" w:rsidP="00B9254F">
      <w:pPr>
        <w:pStyle w:val="ListParagraph"/>
        <w:numPr>
          <w:ilvl w:val="0"/>
          <w:numId w:val="22"/>
        </w:numPr>
        <w:spacing w:before="180"/>
        <w:ind w:left="714" w:hanging="357"/>
        <w:jc w:val="both"/>
        <w:rPr>
          <w:rFonts w:ascii="Arial" w:eastAsia="Calibri" w:hAnsi="Arial" w:cs="Arial"/>
          <w:sz w:val="24"/>
          <w:szCs w:val="24"/>
        </w:rPr>
      </w:pPr>
      <w:r>
        <w:rPr>
          <w:rFonts w:ascii="Arial" w:eastAsia="Calibri" w:hAnsi="Arial" w:cs="Arial"/>
          <w:sz w:val="24"/>
          <w:szCs w:val="24"/>
        </w:rPr>
        <w:t>Create</w:t>
      </w:r>
      <w:r w:rsidR="008F5364" w:rsidRPr="008F5364">
        <w:rPr>
          <w:rFonts w:ascii="Arial" w:eastAsia="Calibri" w:hAnsi="Arial" w:cs="Arial"/>
          <w:sz w:val="24"/>
          <w:szCs w:val="24"/>
        </w:rPr>
        <w:t xml:space="preserve"> and monitor service agreements </w:t>
      </w:r>
      <w:r>
        <w:rPr>
          <w:rFonts w:ascii="Arial" w:eastAsia="Calibri" w:hAnsi="Arial" w:cs="Arial"/>
          <w:sz w:val="24"/>
          <w:szCs w:val="24"/>
        </w:rPr>
        <w:t xml:space="preserve">on CRM, </w:t>
      </w:r>
      <w:r w:rsidR="009368CB">
        <w:rPr>
          <w:rFonts w:ascii="Arial" w:eastAsia="Calibri" w:hAnsi="Arial" w:cs="Arial"/>
          <w:sz w:val="24"/>
          <w:szCs w:val="24"/>
        </w:rPr>
        <w:t>based on Therapists recommendations.</w:t>
      </w:r>
    </w:p>
    <w:p w14:paraId="49C10E26" w14:textId="4092ABC6" w:rsidR="008F5364" w:rsidRDefault="008F5364" w:rsidP="00B9254F">
      <w:pPr>
        <w:pStyle w:val="ListParagraph"/>
        <w:numPr>
          <w:ilvl w:val="0"/>
          <w:numId w:val="22"/>
        </w:numPr>
        <w:spacing w:before="180"/>
        <w:ind w:left="714" w:hanging="357"/>
        <w:jc w:val="both"/>
        <w:rPr>
          <w:rFonts w:ascii="Arial" w:eastAsia="Calibri" w:hAnsi="Arial" w:cs="Arial"/>
          <w:sz w:val="24"/>
          <w:szCs w:val="24"/>
        </w:rPr>
      </w:pPr>
      <w:r w:rsidRPr="008F5364">
        <w:rPr>
          <w:rFonts w:ascii="Arial" w:eastAsia="Calibri" w:hAnsi="Arial" w:cs="Arial"/>
          <w:sz w:val="24"/>
          <w:szCs w:val="24"/>
        </w:rPr>
        <w:t>Provide support to c</w:t>
      </w:r>
      <w:r w:rsidR="00E04497">
        <w:rPr>
          <w:rFonts w:ascii="Arial" w:eastAsia="Calibri" w:hAnsi="Arial" w:cs="Arial"/>
          <w:sz w:val="24"/>
          <w:szCs w:val="24"/>
        </w:rPr>
        <w:t>lients</w:t>
      </w:r>
      <w:r w:rsidRPr="008F5364">
        <w:rPr>
          <w:rFonts w:ascii="Arial" w:eastAsia="Calibri" w:hAnsi="Arial" w:cs="Arial"/>
          <w:sz w:val="24"/>
          <w:szCs w:val="24"/>
        </w:rPr>
        <w:t xml:space="preserve"> and </w:t>
      </w:r>
      <w:r w:rsidR="00E04497">
        <w:rPr>
          <w:rFonts w:ascii="Arial" w:eastAsia="Calibri" w:hAnsi="Arial" w:cs="Arial"/>
          <w:sz w:val="24"/>
          <w:szCs w:val="24"/>
        </w:rPr>
        <w:t>family</w:t>
      </w:r>
      <w:r w:rsidRPr="008F5364">
        <w:rPr>
          <w:rFonts w:ascii="Arial" w:eastAsia="Calibri" w:hAnsi="Arial" w:cs="Arial"/>
          <w:sz w:val="24"/>
          <w:szCs w:val="24"/>
        </w:rPr>
        <w:t xml:space="preserve"> as appropriate and develop strategies to resolve consumer </w:t>
      </w:r>
      <w:r w:rsidR="00EC2896" w:rsidRPr="008F5364">
        <w:rPr>
          <w:rFonts w:ascii="Arial" w:eastAsia="Calibri" w:hAnsi="Arial" w:cs="Arial"/>
          <w:sz w:val="24"/>
          <w:szCs w:val="24"/>
        </w:rPr>
        <w:t>issues</w:t>
      </w:r>
      <w:r w:rsidR="00EC2896">
        <w:rPr>
          <w:rFonts w:ascii="Arial" w:eastAsia="Calibri" w:hAnsi="Arial" w:cs="Arial"/>
          <w:sz w:val="24"/>
          <w:szCs w:val="24"/>
        </w:rPr>
        <w:t>.</w:t>
      </w:r>
    </w:p>
    <w:p w14:paraId="0E4896A2" w14:textId="5788C4D8" w:rsidR="008F5364" w:rsidRDefault="008F5364" w:rsidP="00B9254F">
      <w:pPr>
        <w:pStyle w:val="ListParagraph"/>
        <w:numPr>
          <w:ilvl w:val="0"/>
          <w:numId w:val="22"/>
        </w:numPr>
        <w:spacing w:before="180"/>
        <w:ind w:left="714" w:hanging="357"/>
        <w:jc w:val="both"/>
        <w:rPr>
          <w:rFonts w:ascii="Arial" w:eastAsia="Calibri" w:hAnsi="Arial" w:cs="Arial"/>
          <w:sz w:val="24"/>
          <w:szCs w:val="24"/>
        </w:rPr>
      </w:pPr>
      <w:r w:rsidRPr="008F5364">
        <w:rPr>
          <w:rFonts w:ascii="Arial" w:eastAsia="Calibri" w:hAnsi="Arial" w:cs="Arial"/>
          <w:sz w:val="24"/>
          <w:szCs w:val="24"/>
        </w:rPr>
        <w:t>Monitor and maintain outcome focussed and up-to-date client records in accordance with professional standards, RSB policy and procedures and relevant legislation</w:t>
      </w:r>
      <w:r w:rsidR="00EC2896">
        <w:rPr>
          <w:rFonts w:ascii="Arial" w:eastAsia="Calibri" w:hAnsi="Arial" w:cs="Arial"/>
          <w:sz w:val="24"/>
          <w:szCs w:val="24"/>
        </w:rPr>
        <w:t>.</w:t>
      </w:r>
    </w:p>
    <w:p w14:paraId="11C77BA1" w14:textId="2EFD9A1F" w:rsidR="008F5364" w:rsidRPr="00F66E59" w:rsidRDefault="008F5364" w:rsidP="00B9254F">
      <w:pPr>
        <w:pStyle w:val="ListParagraph"/>
        <w:numPr>
          <w:ilvl w:val="0"/>
          <w:numId w:val="22"/>
        </w:numPr>
        <w:spacing w:before="180"/>
        <w:ind w:left="714" w:hanging="357"/>
        <w:jc w:val="both"/>
        <w:rPr>
          <w:rFonts w:ascii="Arial" w:eastAsia="Calibri" w:hAnsi="Arial" w:cs="Arial"/>
          <w:sz w:val="24"/>
          <w:szCs w:val="24"/>
        </w:rPr>
      </w:pPr>
      <w:r w:rsidRPr="008F5364">
        <w:rPr>
          <w:rFonts w:ascii="Arial" w:eastAsia="Calibri" w:hAnsi="Arial" w:cs="Arial"/>
          <w:sz w:val="24"/>
          <w:szCs w:val="24"/>
        </w:rPr>
        <w:t xml:space="preserve">Establish and develop relationships with key community and government </w:t>
      </w:r>
      <w:r w:rsidR="00166790" w:rsidRPr="008F5364">
        <w:rPr>
          <w:rFonts w:ascii="Arial" w:eastAsia="Calibri" w:hAnsi="Arial" w:cs="Arial"/>
          <w:sz w:val="24"/>
          <w:szCs w:val="24"/>
        </w:rPr>
        <w:t>services,</w:t>
      </w:r>
      <w:r w:rsidRPr="008F5364">
        <w:rPr>
          <w:rFonts w:ascii="Arial" w:eastAsia="Calibri" w:hAnsi="Arial" w:cs="Arial"/>
          <w:sz w:val="24"/>
          <w:szCs w:val="24"/>
        </w:rPr>
        <w:t xml:space="preserve"> </w:t>
      </w:r>
      <w:r w:rsidRPr="00F66E59">
        <w:rPr>
          <w:rFonts w:ascii="Arial" w:eastAsia="Calibri" w:hAnsi="Arial" w:cs="Arial"/>
          <w:sz w:val="24"/>
          <w:szCs w:val="24"/>
        </w:rPr>
        <w:t>including the NDIS</w:t>
      </w:r>
      <w:r w:rsidR="00EC2896">
        <w:rPr>
          <w:rFonts w:ascii="Arial" w:eastAsia="Calibri" w:hAnsi="Arial" w:cs="Arial"/>
          <w:sz w:val="24"/>
          <w:szCs w:val="24"/>
        </w:rPr>
        <w:t>, Local Area Coordinators</w:t>
      </w:r>
      <w:r w:rsidR="0058394A">
        <w:rPr>
          <w:rFonts w:ascii="Arial" w:eastAsia="Calibri" w:hAnsi="Arial" w:cs="Arial"/>
          <w:sz w:val="24"/>
          <w:szCs w:val="24"/>
        </w:rPr>
        <w:t xml:space="preserve"> and Education </w:t>
      </w:r>
      <w:r w:rsidR="00166790">
        <w:rPr>
          <w:rFonts w:ascii="Arial" w:eastAsia="Calibri" w:hAnsi="Arial" w:cs="Arial"/>
          <w:sz w:val="24"/>
          <w:szCs w:val="24"/>
        </w:rPr>
        <w:t>Providers.</w:t>
      </w:r>
      <w:r w:rsidR="0058394A">
        <w:rPr>
          <w:rFonts w:ascii="Arial" w:eastAsia="Calibri" w:hAnsi="Arial" w:cs="Arial"/>
          <w:sz w:val="24"/>
          <w:szCs w:val="24"/>
        </w:rPr>
        <w:t xml:space="preserve">  </w:t>
      </w:r>
      <w:r w:rsidRPr="00F66E59">
        <w:rPr>
          <w:rFonts w:ascii="Arial" w:eastAsia="Calibri" w:hAnsi="Arial" w:cs="Arial"/>
          <w:sz w:val="24"/>
          <w:szCs w:val="24"/>
        </w:rPr>
        <w:t xml:space="preserve"> </w:t>
      </w:r>
    </w:p>
    <w:p w14:paraId="6E0E3E03" w14:textId="28E70099" w:rsidR="00161651" w:rsidRPr="00F66E59" w:rsidRDefault="00F66E59" w:rsidP="00B9254F">
      <w:pPr>
        <w:pStyle w:val="Default"/>
        <w:numPr>
          <w:ilvl w:val="0"/>
          <w:numId w:val="18"/>
        </w:numPr>
        <w:spacing w:before="180"/>
        <w:ind w:left="714" w:hanging="357"/>
        <w:jc w:val="both"/>
        <w:rPr>
          <w:color w:val="auto"/>
        </w:rPr>
      </w:pPr>
      <w:r>
        <w:rPr>
          <w:lang w:eastAsia="en-AU"/>
        </w:rPr>
        <w:t xml:space="preserve">Contribute to </w:t>
      </w:r>
      <w:r w:rsidR="00161651" w:rsidRPr="00F66E59">
        <w:rPr>
          <w:lang w:eastAsia="en-AU"/>
        </w:rPr>
        <w:t>resource file directing clients to various support agencies locally, that can connect people who are blind</w:t>
      </w:r>
      <w:r w:rsidR="001C2183">
        <w:rPr>
          <w:lang w:eastAsia="en-AU"/>
        </w:rPr>
        <w:t>,</w:t>
      </w:r>
      <w:r w:rsidR="00161651" w:rsidRPr="00F66E59">
        <w:rPr>
          <w:lang w:eastAsia="en-AU"/>
        </w:rPr>
        <w:t xml:space="preserve"> or vision impaired with</w:t>
      </w:r>
      <w:r w:rsidR="00102B03" w:rsidRPr="00F66E59">
        <w:rPr>
          <w:lang w:eastAsia="en-AU"/>
        </w:rPr>
        <w:t xml:space="preserve"> </w:t>
      </w:r>
      <w:r w:rsidR="00161651" w:rsidRPr="00F66E59">
        <w:rPr>
          <w:lang w:eastAsia="en-AU"/>
        </w:rPr>
        <w:t xml:space="preserve">available community </w:t>
      </w:r>
      <w:r w:rsidR="009368CB" w:rsidRPr="00F66E59">
        <w:rPr>
          <w:lang w:eastAsia="en-AU"/>
        </w:rPr>
        <w:t>resources.</w:t>
      </w:r>
    </w:p>
    <w:p w14:paraId="336DFE2A" w14:textId="77777777" w:rsidR="00161651" w:rsidRPr="00F66E59" w:rsidRDefault="00161651" w:rsidP="00B9254F">
      <w:pPr>
        <w:pStyle w:val="Default"/>
        <w:numPr>
          <w:ilvl w:val="0"/>
          <w:numId w:val="18"/>
        </w:numPr>
        <w:spacing w:before="180"/>
        <w:ind w:left="714" w:hanging="357"/>
        <w:jc w:val="both"/>
        <w:rPr>
          <w:color w:val="auto"/>
        </w:rPr>
      </w:pPr>
      <w:r w:rsidRPr="00F66E59">
        <w:rPr>
          <w:lang w:eastAsia="en-AU"/>
        </w:rPr>
        <w:t>Participate in appropriate community networking meetings as required;</w:t>
      </w:r>
    </w:p>
    <w:p w14:paraId="5E0F8AA7" w14:textId="54BFD75A" w:rsidR="000762C2" w:rsidRPr="00161651" w:rsidRDefault="000762C2" w:rsidP="00B9254F">
      <w:pPr>
        <w:pStyle w:val="Default"/>
        <w:numPr>
          <w:ilvl w:val="0"/>
          <w:numId w:val="10"/>
        </w:numPr>
        <w:spacing w:before="180"/>
        <w:ind w:left="714" w:hanging="357"/>
        <w:jc w:val="both"/>
        <w:rPr>
          <w:color w:val="auto"/>
        </w:rPr>
      </w:pPr>
      <w:r w:rsidRPr="00161651">
        <w:rPr>
          <w:color w:val="auto"/>
        </w:rPr>
        <w:t>Ensure strong knowledge of all RSB services and maintain awareness of all RSB activities and ev</w:t>
      </w:r>
      <w:r w:rsidR="00CF7B30" w:rsidRPr="00161651">
        <w:rPr>
          <w:color w:val="auto"/>
        </w:rPr>
        <w:t>ents, campaigns and promotions</w:t>
      </w:r>
      <w:r w:rsidR="00EC2896">
        <w:rPr>
          <w:color w:val="auto"/>
        </w:rPr>
        <w:t>.</w:t>
      </w:r>
    </w:p>
    <w:p w14:paraId="15470F3F" w14:textId="2721750A" w:rsidR="000762C2" w:rsidRPr="00161651" w:rsidRDefault="000762C2" w:rsidP="00B9254F">
      <w:pPr>
        <w:pStyle w:val="Default"/>
        <w:numPr>
          <w:ilvl w:val="0"/>
          <w:numId w:val="10"/>
        </w:numPr>
        <w:spacing w:before="180"/>
        <w:ind w:left="714" w:hanging="357"/>
        <w:jc w:val="both"/>
        <w:rPr>
          <w:color w:val="auto"/>
        </w:rPr>
      </w:pPr>
      <w:r w:rsidRPr="00161651">
        <w:rPr>
          <w:color w:val="auto"/>
        </w:rPr>
        <w:t xml:space="preserve">Identify client complaints/concerns in an appropriate and timely manner and report to the </w:t>
      </w:r>
      <w:r w:rsidR="00EC2896">
        <w:rPr>
          <w:color w:val="auto"/>
        </w:rPr>
        <w:t>Lead Occupational Therapist</w:t>
      </w:r>
      <w:r w:rsidR="00E21225">
        <w:rPr>
          <w:color w:val="auto"/>
        </w:rPr>
        <w:t xml:space="preserve"> </w:t>
      </w:r>
      <w:r w:rsidRPr="00161651">
        <w:rPr>
          <w:color w:val="auto"/>
        </w:rPr>
        <w:t xml:space="preserve">and in accordance with the RSB’s </w:t>
      </w:r>
      <w:r w:rsidR="005B6EEF">
        <w:rPr>
          <w:color w:val="auto"/>
        </w:rPr>
        <w:t>c</w:t>
      </w:r>
      <w:r w:rsidR="00CF7B30" w:rsidRPr="00161651">
        <w:rPr>
          <w:color w:val="auto"/>
        </w:rPr>
        <w:t>omplaints policy requirements;</w:t>
      </w:r>
      <w:r w:rsidR="005B6EEF">
        <w:rPr>
          <w:color w:val="auto"/>
        </w:rPr>
        <w:t xml:space="preserve"> and</w:t>
      </w:r>
    </w:p>
    <w:p w14:paraId="6220B0E9" w14:textId="39C4969D" w:rsidR="007B00A5" w:rsidRPr="007B00A5" w:rsidRDefault="000762C2" w:rsidP="00B9254F">
      <w:pPr>
        <w:pStyle w:val="Default"/>
        <w:numPr>
          <w:ilvl w:val="0"/>
          <w:numId w:val="10"/>
        </w:numPr>
        <w:spacing w:before="180"/>
        <w:ind w:left="714" w:hanging="357"/>
        <w:jc w:val="both"/>
        <w:rPr>
          <w:color w:val="auto"/>
        </w:rPr>
      </w:pPr>
      <w:r w:rsidRPr="00161651">
        <w:rPr>
          <w:color w:val="auto"/>
        </w:rPr>
        <w:t xml:space="preserve">Support </w:t>
      </w:r>
      <w:r w:rsidR="009368CB">
        <w:rPr>
          <w:color w:val="auto"/>
        </w:rPr>
        <w:t>RSB Therapist</w:t>
      </w:r>
      <w:r w:rsidR="007A46EF">
        <w:rPr>
          <w:color w:val="auto"/>
        </w:rPr>
        <w:t xml:space="preserve">s </w:t>
      </w:r>
      <w:r w:rsidRPr="00161651">
        <w:rPr>
          <w:color w:val="auto"/>
        </w:rPr>
        <w:t>in the delivery of high quality and timely services to maintain the credibility and reputation of the RSB and assist in identifying business and service opportunities</w:t>
      </w:r>
      <w:r w:rsidR="00EC2896">
        <w:rPr>
          <w:color w:val="auto"/>
        </w:rPr>
        <w:t>.</w:t>
      </w:r>
    </w:p>
    <w:p w14:paraId="1B2FD05C" w14:textId="45D2E53E" w:rsidR="00452B25" w:rsidRPr="007A46EF" w:rsidRDefault="00F00377" w:rsidP="00B9254F">
      <w:pPr>
        <w:pStyle w:val="Default"/>
        <w:numPr>
          <w:ilvl w:val="0"/>
          <w:numId w:val="10"/>
        </w:numPr>
        <w:spacing w:before="180"/>
        <w:ind w:left="714" w:hanging="357"/>
        <w:jc w:val="both"/>
        <w:rPr>
          <w:i/>
        </w:rPr>
      </w:pPr>
      <w:r w:rsidRPr="00F00377">
        <w:rPr>
          <w:color w:val="auto"/>
        </w:rPr>
        <w:t xml:space="preserve">Undertake any other duties as required by the </w:t>
      </w:r>
      <w:r w:rsidR="00EC2896">
        <w:rPr>
          <w:color w:val="auto"/>
        </w:rPr>
        <w:t xml:space="preserve">Lead Occupational Therapist </w:t>
      </w:r>
      <w:r w:rsidR="00E678D4">
        <w:rPr>
          <w:color w:val="auto"/>
        </w:rPr>
        <w:t>or nominated person</w:t>
      </w:r>
      <w:r w:rsidR="001C78EA">
        <w:rPr>
          <w:color w:val="auto"/>
        </w:rPr>
        <w:t>.</w:t>
      </w:r>
    </w:p>
    <w:p w14:paraId="535D1CEE" w14:textId="77777777" w:rsidR="007A46EF" w:rsidRPr="00161651" w:rsidRDefault="007A46EF" w:rsidP="007A46EF">
      <w:pPr>
        <w:autoSpaceDE w:val="0"/>
        <w:autoSpaceDN w:val="0"/>
        <w:adjustRightInd w:val="0"/>
        <w:spacing w:before="360" w:after="240"/>
        <w:jc w:val="both"/>
        <w:rPr>
          <w:rFonts w:ascii="Arial" w:hAnsi="Arial" w:cs="Arial"/>
          <w:b/>
          <w:bCs/>
          <w:sz w:val="24"/>
          <w:szCs w:val="24"/>
        </w:rPr>
      </w:pPr>
      <w:r w:rsidRPr="00161651">
        <w:rPr>
          <w:rFonts w:ascii="Arial" w:hAnsi="Arial" w:cs="Arial"/>
          <w:b/>
          <w:bCs/>
          <w:sz w:val="24"/>
          <w:szCs w:val="24"/>
        </w:rPr>
        <w:t xml:space="preserve">Organisational Compliance </w:t>
      </w:r>
    </w:p>
    <w:p w14:paraId="0ED2C327" w14:textId="77777777" w:rsidR="00B9254F" w:rsidRPr="00B9254F" w:rsidRDefault="00B9254F" w:rsidP="00B9254F">
      <w:pPr>
        <w:pStyle w:val="ListParagraph"/>
        <w:numPr>
          <w:ilvl w:val="0"/>
          <w:numId w:val="27"/>
        </w:numPr>
        <w:autoSpaceDE w:val="0"/>
        <w:autoSpaceDN w:val="0"/>
        <w:adjustRightInd w:val="0"/>
        <w:spacing w:before="180"/>
        <w:ind w:left="714" w:hanging="357"/>
        <w:jc w:val="both"/>
        <w:rPr>
          <w:rFonts w:ascii="Arial" w:eastAsia="Calibri" w:hAnsi="Arial" w:cs="Arial"/>
          <w:sz w:val="24"/>
          <w:szCs w:val="24"/>
        </w:rPr>
      </w:pPr>
      <w:r w:rsidRPr="00B9254F">
        <w:rPr>
          <w:rFonts w:ascii="Arial" w:eastAsia="Calibri" w:hAnsi="Arial" w:cs="Arial"/>
          <w:sz w:val="24"/>
          <w:szCs w:val="24"/>
        </w:rPr>
        <w:t>Ensure sound operational knowledge of legislative, regulatory and Code of Conduct requirements including Complaint Handling and Dispute Resolution.</w:t>
      </w:r>
    </w:p>
    <w:p w14:paraId="469561BF" w14:textId="77777777" w:rsidR="00B9254F" w:rsidRPr="00B9254F" w:rsidRDefault="00B9254F" w:rsidP="00B9254F">
      <w:pPr>
        <w:pStyle w:val="ListParagraph"/>
        <w:numPr>
          <w:ilvl w:val="0"/>
          <w:numId w:val="27"/>
        </w:numPr>
        <w:autoSpaceDE w:val="0"/>
        <w:autoSpaceDN w:val="0"/>
        <w:adjustRightInd w:val="0"/>
        <w:spacing w:before="180"/>
        <w:ind w:left="714" w:hanging="357"/>
        <w:jc w:val="both"/>
        <w:rPr>
          <w:rFonts w:ascii="Arial" w:eastAsia="Calibri" w:hAnsi="Arial" w:cs="Arial"/>
          <w:sz w:val="24"/>
          <w:szCs w:val="24"/>
        </w:rPr>
      </w:pPr>
      <w:r w:rsidRPr="00B9254F">
        <w:rPr>
          <w:rFonts w:ascii="Arial" w:eastAsia="Calibri" w:hAnsi="Arial" w:cs="Arial"/>
          <w:sz w:val="24"/>
          <w:szCs w:val="24"/>
        </w:rPr>
        <w:t>Ensure that you are aware of, understand and operate in accordance with RSB’s Human Resource (HR) policies and procedures, including (but not limited to), RSB Code of Conduct and Resolution of Grievances.</w:t>
      </w:r>
    </w:p>
    <w:p w14:paraId="6BD3A72A" w14:textId="77777777" w:rsidR="00B9254F" w:rsidRPr="00B9254F" w:rsidRDefault="00B9254F" w:rsidP="00B9254F">
      <w:pPr>
        <w:pStyle w:val="ListParagraph"/>
        <w:numPr>
          <w:ilvl w:val="0"/>
          <w:numId w:val="27"/>
        </w:numPr>
        <w:autoSpaceDE w:val="0"/>
        <w:autoSpaceDN w:val="0"/>
        <w:adjustRightInd w:val="0"/>
        <w:spacing w:before="180"/>
        <w:ind w:left="714" w:hanging="357"/>
        <w:jc w:val="both"/>
        <w:rPr>
          <w:rFonts w:ascii="Arial" w:eastAsia="Calibri" w:hAnsi="Arial" w:cs="Arial"/>
          <w:sz w:val="24"/>
          <w:szCs w:val="24"/>
        </w:rPr>
      </w:pPr>
      <w:r w:rsidRPr="00B9254F">
        <w:rPr>
          <w:rFonts w:ascii="Arial" w:eastAsia="Calibri" w:hAnsi="Arial" w:cs="Arial"/>
          <w:sz w:val="24"/>
          <w:szCs w:val="24"/>
        </w:rPr>
        <w:t xml:space="preserve">Ensure a sound knowledge of RSB quality assurance policies, procedures, products, services, and systems to comply within the authorities and restrictions in relation to the duties of this role. </w:t>
      </w:r>
    </w:p>
    <w:p w14:paraId="31C0DABD" w14:textId="77777777" w:rsidR="00B9254F" w:rsidRPr="00B9254F" w:rsidRDefault="00B9254F" w:rsidP="00B9254F">
      <w:pPr>
        <w:pStyle w:val="ListParagraph"/>
        <w:numPr>
          <w:ilvl w:val="0"/>
          <w:numId w:val="27"/>
        </w:numPr>
        <w:autoSpaceDE w:val="0"/>
        <w:autoSpaceDN w:val="0"/>
        <w:adjustRightInd w:val="0"/>
        <w:spacing w:before="180"/>
        <w:ind w:left="714" w:hanging="357"/>
        <w:jc w:val="both"/>
        <w:rPr>
          <w:rFonts w:ascii="Arial" w:eastAsia="Calibri" w:hAnsi="Arial" w:cs="Arial"/>
          <w:sz w:val="24"/>
          <w:szCs w:val="24"/>
        </w:rPr>
      </w:pPr>
      <w:r w:rsidRPr="00B9254F">
        <w:rPr>
          <w:rFonts w:ascii="Arial" w:eastAsia="Calibri" w:hAnsi="Arial" w:cs="Arial"/>
          <w:sz w:val="24"/>
          <w:szCs w:val="24"/>
        </w:rPr>
        <w:t>At all times, ensure consumer rights are adhered to in accordance with the National Disability Insurance Scheme Quality and Safeguards and Aged Care Quality Standards and any other relevant service standards and legislation as appropriate.</w:t>
      </w:r>
    </w:p>
    <w:p w14:paraId="4E944E77" w14:textId="77777777" w:rsidR="00B9254F" w:rsidRPr="00B9254F" w:rsidRDefault="00B9254F" w:rsidP="00B9254F">
      <w:pPr>
        <w:pStyle w:val="ListParagraph"/>
        <w:numPr>
          <w:ilvl w:val="0"/>
          <w:numId w:val="27"/>
        </w:numPr>
        <w:autoSpaceDE w:val="0"/>
        <w:autoSpaceDN w:val="0"/>
        <w:adjustRightInd w:val="0"/>
        <w:spacing w:before="180"/>
        <w:ind w:left="714" w:hanging="357"/>
        <w:jc w:val="both"/>
        <w:rPr>
          <w:rFonts w:ascii="Arial" w:eastAsia="Calibri" w:hAnsi="Arial" w:cs="Arial"/>
          <w:sz w:val="24"/>
          <w:szCs w:val="24"/>
        </w:rPr>
      </w:pPr>
      <w:r w:rsidRPr="00B9254F">
        <w:rPr>
          <w:rFonts w:ascii="Arial" w:eastAsia="Calibri" w:hAnsi="Arial" w:cs="Arial"/>
          <w:sz w:val="24"/>
          <w:szCs w:val="24"/>
        </w:rPr>
        <w:t>Undertake your duties and responsibilities in a safe and proper manner that observes RSB’s Work Health and Safety (WHS) policies, procedures and operating practices and do not expose yourself or others to any risk of injury.</w:t>
      </w:r>
    </w:p>
    <w:p w14:paraId="2A9301D9" w14:textId="77777777" w:rsidR="00B9254F" w:rsidRPr="00B9254F" w:rsidRDefault="00B9254F" w:rsidP="00B9254F">
      <w:pPr>
        <w:pStyle w:val="ListParagraph"/>
        <w:numPr>
          <w:ilvl w:val="0"/>
          <w:numId w:val="27"/>
        </w:numPr>
        <w:autoSpaceDE w:val="0"/>
        <w:autoSpaceDN w:val="0"/>
        <w:adjustRightInd w:val="0"/>
        <w:spacing w:before="180"/>
        <w:ind w:left="714" w:hanging="357"/>
        <w:jc w:val="both"/>
        <w:rPr>
          <w:rFonts w:ascii="Arial" w:eastAsia="Calibri" w:hAnsi="Arial" w:cs="Arial"/>
          <w:sz w:val="24"/>
          <w:szCs w:val="24"/>
        </w:rPr>
      </w:pPr>
      <w:r w:rsidRPr="00B9254F">
        <w:rPr>
          <w:rFonts w:ascii="Arial" w:eastAsia="Calibri" w:hAnsi="Arial" w:cs="Arial"/>
          <w:sz w:val="24"/>
          <w:szCs w:val="24"/>
        </w:rPr>
        <w:lastRenderedPageBreak/>
        <w:t xml:space="preserve">Ensure adherence to privacy and confidentiality of information that conform to the requirements of the RSB and the Privacy Act when accessing client details. </w:t>
      </w:r>
    </w:p>
    <w:p w14:paraId="70FD508B" w14:textId="72ACCF53" w:rsidR="00F53933" w:rsidRPr="00B9254F" w:rsidRDefault="00B9254F" w:rsidP="00B9254F">
      <w:pPr>
        <w:spacing w:before="360" w:after="240"/>
        <w:jc w:val="both"/>
        <w:rPr>
          <w:rFonts w:ascii="Arial" w:hAnsi="Arial"/>
          <w:sz w:val="24"/>
        </w:rPr>
      </w:pPr>
      <w:r w:rsidRPr="00B9254F">
        <w:rPr>
          <w:rFonts w:ascii="Arial" w:hAnsi="Arial"/>
          <w:b/>
          <w:sz w:val="24"/>
          <w:u w:val="single"/>
        </w:rPr>
        <w:t>PERSON SPECIFICATION</w:t>
      </w:r>
    </w:p>
    <w:p w14:paraId="7717E91D" w14:textId="77777777" w:rsidR="009E51DF" w:rsidRPr="005B6EEF" w:rsidRDefault="009E51DF" w:rsidP="00B9254F">
      <w:pPr>
        <w:spacing w:before="360" w:after="240"/>
        <w:jc w:val="both"/>
        <w:rPr>
          <w:rFonts w:ascii="Arial" w:hAnsi="Arial"/>
          <w:b/>
          <w:sz w:val="24"/>
        </w:rPr>
      </w:pPr>
      <w:r w:rsidRPr="005B6EEF">
        <w:rPr>
          <w:rFonts w:ascii="Arial" w:hAnsi="Arial"/>
          <w:b/>
          <w:sz w:val="24"/>
        </w:rPr>
        <w:t>Essential</w:t>
      </w:r>
      <w:r w:rsidR="005B6EEF">
        <w:rPr>
          <w:rFonts w:ascii="Arial" w:hAnsi="Arial"/>
          <w:b/>
          <w:sz w:val="24"/>
        </w:rPr>
        <w:t xml:space="preserve"> Skills</w:t>
      </w:r>
      <w:r w:rsidRPr="005B6EEF">
        <w:rPr>
          <w:rFonts w:ascii="Arial" w:hAnsi="Arial"/>
          <w:b/>
          <w:sz w:val="24"/>
        </w:rPr>
        <w:t xml:space="preserve"> Criteria</w:t>
      </w:r>
    </w:p>
    <w:p w14:paraId="0326B758" w14:textId="7F54530D" w:rsidR="00B9254F" w:rsidRDefault="00B9254F" w:rsidP="007A46EF">
      <w:pPr>
        <w:pStyle w:val="Default"/>
        <w:numPr>
          <w:ilvl w:val="0"/>
          <w:numId w:val="10"/>
        </w:numPr>
        <w:spacing w:after="120"/>
        <w:jc w:val="both"/>
        <w:rPr>
          <w:color w:val="auto"/>
        </w:rPr>
      </w:pPr>
      <w:r w:rsidRPr="00F53933">
        <w:rPr>
          <w:color w:val="auto"/>
        </w:rPr>
        <w:t>Strong knowledge and background in NDIS (National Disability Insurance Scheme)</w:t>
      </w:r>
    </w:p>
    <w:p w14:paraId="610320BE" w14:textId="6A9A903F" w:rsidR="00B9254F" w:rsidRDefault="00B9254F" w:rsidP="00B9254F">
      <w:pPr>
        <w:pStyle w:val="Default"/>
        <w:numPr>
          <w:ilvl w:val="0"/>
          <w:numId w:val="10"/>
        </w:numPr>
        <w:spacing w:after="120"/>
        <w:ind w:left="714" w:hanging="357"/>
        <w:rPr>
          <w:color w:val="auto"/>
        </w:rPr>
      </w:pPr>
      <w:r>
        <w:rPr>
          <w:color w:val="auto"/>
        </w:rPr>
        <w:t>D</w:t>
      </w:r>
      <w:r w:rsidRPr="008F5364">
        <w:rPr>
          <w:color w:val="auto"/>
        </w:rPr>
        <w:t>emonstrate a clear understanding of the role and res</w:t>
      </w:r>
      <w:r>
        <w:rPr>
          <w:color w:val="auto"/>
        </w:rPr>
        <w:t>ponsibilities of support facilitation which includes planning</w:t>
      </w:r>
      <w:r w:rsidRPr="008F5364">
        <w:rPr>
          <w:color w:val="auto"/>
        </w:rPr>
        <w:t>, liaising, and advocacy</w:t>
      </w:r>
      <w:r>
        <w:rPr>
          <w:color w:val="auto"/>
        </w:rPr>
        <w:t>.</w:t>
      </w:r>
    </w:p>
    <w:p w14:paraId="59CEA0AC" w14:textId="2A4D0C5F" w:rsidR="00B9254F" w:rsidRDefault="00B9254F" w:rsidP="00B9254F">
      <w:pPr>
        <w:pStyle w:val="Default"/>
        <w:numPr>
          <w:ilvl w:val="0"/>
          <w:numId w:val="10"/>
        </w:numPr>
        <w:spacing w:after="120"/>
        <w:ind w:left="714" w:hanging="357"/>
        <w:rPr>
          <w:color w:val="auto"/>
        </w:rPr>
      </w:pPr>
      <w:r w:rsidRPr="008F5364">
        <w:rPr>
          <w:color w:val="auto"/>
        </w:rPr>
        <w:t xml:space="preserve">Strong interpersonal and communication skills and experience in liaising with a wide range of people from diverse backgrounds including service </w:t>
      </w:r>
      <w:r w:rsidR="00166790" w:rsidRPr="008F5364">
        <w:rPr>
          <w:color w:val="auto"/>
        </w:rPr>
        <w:t>providers</w:t>
      </w:r>
      <w:r w:rsidR="00166790">
        <w:rPr>
          <w:color w:val="auto"/>
        </w:rPr>
        <w:t>.</w:t>
      </w:r>
    </w:p>
    <w:p w14:paraId="23795F1C" w14:textId="77777777" w:rsidR="00B9254F" w:rsidRDefault="00B9254F" w:rsidP="00B9254F">
      <w:pPr>
        <w:pStyle w:val="Default"/>
        <w:numPr>
          <w:ilvl w:val="0"/>
          <w:numId w:val="10"/>
        </w:numPr>
        <w:spacing w:after="120"/>
        <w:ind w:left="714" w:hanging="357"/>
        <w:rPr>
          <w:color w:val="auto"/>
        </w:rPr>
      </w:pPr>
      <w:r w:rsidRPr="008F5364">
        <w:rPr>
          <w:color w:val="auto"/>
        </w:rPr>
        <w:t>Well-developed organisational skills including the ability to plan workload, priorities and meet deadlines</w:t>
      </w:r>
      <w:r>
        <w:rPr>
          <w:color w:val="auto"/>
        </w:rPr>
        <w:t>.</w:t>
      </w:r>
    </w:p>
    <w:p w14:paraId="077D8136" w14:textId="77777777" w:rsidR="00B9254F" w:rsidRDefault="00B9254F" w:rsidP="00B9254F">
      <w:pPr>
        <w:pStyle w:val="Default"/>
        <w:numPr>
          <w:ilvl w:val="0"/>
          <w:numId w:val="10"/>
        </w:numPr>
        <w:spacing w:after="120"/>
        <w:ind w:left="714" w:hanging="357"/>
        <w:rPr>
          <w:color w:val="auto"/>
        </w:rPr>
      </w:pPr>
      <w:r w:rsidRPr="008F5364">
        <w:rPr>
          <w:color w:val="auto"/>
        </w:rPr>
        <w:t>A high level of initiative, and a proven capacity to be pro-active &amp; innovative</w:t>
      </w:r>
      <w:r>
        <w:rPr>
          <w:color w:val="auto"/>
        </w:rPr>
        <w:t>.</w:t>
      </w:r>
    </w:p>
    <w:p w14:paraId="469CACB5" w14:textId="7B5D1B9D" w:rsidR="00B9254F" w:rsidRPr="00166790" w:rsidRDefault="00166790" w:rsidP="00166790">
      <w:pPr>
        <w:pStyle w:val="Default"/>
        <w:numPr>
          <w:ilvl w:val="0"/>
          <w:numId w:val="10"/>
        </w:numPr>
        <w:spacing w:after="120"/>
        <w:ind w:left="714" w:hanging="357"/>
        <w:rPr>
          <w:color w:val="auto"/>
        </w:rPr>
      </w:pPr>
      <w:r>
        <w:rPr>
          <w:rFonts w:ascii="Helvetica" w:hAnsi="Helvetica" w:cs="Helvetica"/>
          <w:color w:val="1C1C1C"/>
          <w:shd w:val="clear" w:color="auto" w:fill="FFFFFF"/>
        </w:rPr>
        <w:t>High attention to detail.</w:t>
      </w:r>
    </w:p>
    <w:p w14:paraId="13A9C7CF" w14:textId="77777777" w:rsidR="00B9254F" w:rsidRPr="008F5364" w:rsidRDefault="00B9254F" w:rsidP="00B9254F">
      <w:pPr>
        <w:pStyle w:val="Default"/>
        <w:numPr>
          <w:ilvl w:val="0"/>
          <w:numId w:val="10"/>
        </w:numPr>
        <w:spacing w:after="120"/>
        <w:ind w:left="714" w:hanging="357"/>
        <w:jc w:val="both"/>
        <w:rPr>
          <w:color w:val="auto"/>
        </w:rPr>
      </w:pPr>
      <w:r w:rsidRPr="008F5364">
        <w:rPr>
          <w:color w:val="auto"/>
        </w:rPr>
        <w:t>Knowledge and understanding of vision impairment and empathy for people w</w:t>
      </w:r>
      <w:r>
        <w:rPr>
          <w:color w:val="auto"/>
        </w:rPr>
        <w:t>ho are blind or vision impaired is preferred.</w:t>
      </w:r>
    </w:p>
    <w:p w14:paraId="0B0EE31E" w14:textId="085F7D87" w:rsidR="00B81084" w:rsidRDefault="00B81084" w:rsidP="007A46EF">
      <w:pPr>
        <w:pStyle w:val="Default"/>
        <w:numPr>
          <w:ilvl w:val="0"/>
          <w:numId w:val="10"/>
        </w:numPr>
        <w:spacing w:after="120"/>
        <w:jc w:val="both"/>
        <w:rPr>
          <w:color w:val="auto"/>
        </w:rPr>
      </w:pPr>
      <w:r w:rsidRPr="00B81084">
        <w:rPr>
          <w:color w:val="auto"/>
        </w:rPr>
        <w:t xml:space="preserve">Strong commitment to principles of enhancing independence and client </w:t>
      </w:r>
      <w:r>
        <w:rPr>
          <w:color w:val="auto"/>
        </w:rPr>
        <w:t>empowerment, choice and control</w:t>
      </w:r>
    </w:p>
    <w:p w14:paraId="552BBAD5" w14:textId="314DFCBA" w:rsidR="00B81084" w:rsidRDefault="00B81084" w:rsidP="007A46EF">
      <w:pPr>
        <w:pStyle w:val="Default"/>
        <w:numPr>
          <w:ilvl w:val="0"/>
          <w:numId w:val="10"/>
        </w:numPr>
        <w:spacing w:after="120"/>
        <w:jc w:val="both"/>
        <w:rPr>
          <w:color w:val="auto"/>
        </w:rPr>
      </w:pPr>
      <w:r w:rsidRPr="00B81084">
        <w:rPr>
          <w:color w:val="auto"/>
        </w:rPr>
        <w:t>Proven commitment to maintaining pro</w:t>
      </w:r>
      <w:r>
        <w:rPr>
          <w:color w:val="auto"/>
        </w:rPr>
        <w:t>fessional skills and knowledge</w:t>
      </w:r>
    </w:p>
    <w:p w14:paraId="09AB5B6B" w14:textId="525F690D" w:rsidR="00B81084" w:rsidRDefault="00B81084" w:rsidP="007A46EF">
      <w:pPr>
        <w:pStyle w:val="Default"/>
        <w:numPr>
          <w:ilvl w:val="0"/>
          <w:numId w:val="10"/>
        </w:numPr>
        <w:spacing w:after="120"/>
        <w:jc w:val="both"/>
        <w:rPr>
          <w:color w:val="auto"/>
        </w:rPr>
      </w:pPr>
      <w:r w:rsidRPr="00B81084">
        <w:rPr>
          <w:color w:val="auto"/>
        </w:rPr>
        <w:t xml:space="preserve">Well-developed </w:t>
      </w:r>
      <w:r w:rsidR="00012A16">
        <w:rPr>
          <w:color w:val="auto"/>
        </w:rPr>
        <w:t>customers</w:t>
      </w:r>
      <w:r w:rsidRPr="00B81084">
        <w:rPr>
          <w:color w:val="auto"/>
        </w:rPr>
        <w:t xml:space="preserve"> relations skills and a commitment to providing quality service and imple</w:t>
      </w:r>
      <w:r>
        <w:rPr>
          <w:color w:val="auto"/>
        </w:rPr>
        <w:t>menting continuous improvement</w:t>
      </w:r>
    </w:p>
    <w:p w14:paraId="0DDEC9C7" w14:textId="17E53FB8" w:rsidR="00B81084" w:rsidRDefault="00B81084" w:rsidP="007A46EF">
      <w:pPr>
        <w:pStyle w:val="Default"/>
        <w:numPr>
          <w:ilvl w:val="0"/>
          <w:numId w:val="10"/>
        </w:numPr>
        <w:spacing w:after="120"/>
        <w:jc w:val="both"/>
        <w:rPr>
          <w:color w:val="auto"/>
        </w:rPr>
      </w:pPr>
      <w:r w:rsidRPr="00B81084">
        <w:rPr>
          <w:color w:val="auto"/>
        </w:rPr>
        <w:t>Ability to effectively resolve con</w:t>
      </w:r>
      <w:r>
        <w:rPr>
          <w:color w:val="auto"/>
        </w:rPr>
        <w:t>flict and difficult situations</w:t>
      </w:r>
    </w:p>
    <w:p w14:paraId="36EF89B8" w14:textId="50CA28A5" w:rsidR="00B81084" w:rsidRDefault="00B81084" w:rsidP="007A46EF">
      <w:pPr>
        <w:pStyle w:val="Default"/>
        <w:numPr>
          <w:ilvl w:val="0"/>
          <w:numId w:val="10"/>
        </w:numPr>
        <w:spacing w:after="120"/>
        <w:jc w:val="both"/>
        <w:rPr>
          <w:color w:val="auto"/>
        </w:rPr>
      </w:pPr>
      <w:r w:rsidRPr="00B81084">
        <w:rPr>
          <w:color w:val="auto"/>
        </w:rPr>
        <w:t>Sensitivity to the needs of ageing persons, persons with a disability and of different s</w:t>
      </w:r>
      <w:r>
        <w:rPr>
          <w:color w:val="auto"/>
        </w:rPr>
        <w:t>ocial and cultural backgrounds</w:t>
      </w:r>
    </w:p>
    <w:p w14:paraId="1E833B0D" w14:textId="7686219F" w:rsidR="00B81084" w:rsidRDefault="00B81084" w:rsidP="007A46EF">
      <w:pPr>
        <w:pStyle w:val="Default"/>
        <w:numPr>
          <w:ilvl w:val="0"/>
          <w:numId w:val="10"/>
        </w:numPr>
        <w:spacing w:after="120"/>
        <w:jc w:val="both"/>
        <w:rPr>
          <w:color w:val="auto"/>
        </w:rPr>
      </w:pPr>
      <w:r w:rsidRPr="00B81084">
        <w:rPr>
          <w:color w:val="auto"/>
        </w:rPr>
        <w:t>Ability to produce clear, ti</w:t>
      </w:r>
      <w:r>
        <w:rPr>
          <w:color w:val="auto"/>
        </w:rPr>
        <w:t>mely and concise documentation</w:t>
      </w:r>
    </w:p>
    <w:p w14:paraId="2B7D2815" w14:textId="12C4CF3E" w:rsidR="00B81084" w:rsidRDefault="00B81084" w:rsidP="007A46EF">
      <w:pPr>
        <w:pStyle w:val="Default"/>
        <w:numPr>
          <w:ilvl w:val="0"/>
          <w:numId w:val="10"/>
        </w:numPr>
        <w:spacing w:after="120"/>
        <w:jc w:val="both"/>
        <w:rPr>
          <w:color w:val="auto"/>
        </w:rPr>
      </w:pPr>
      <w:r w:rsidRPr="00B81084">
        <w:rPr>
          <w:color w:val="auto"/>
        </w:rPr>
        <w:t>Abili</w:t>
      </w:r>
      <w:r>
        <w:rPr>
          <w:color w:val="auto"/>
        </w:rPr>
        <w:t>ty to maintain confidentiality</w:t>
      </w:r>
    </w:p>
    <w:p w14:paraId="7B77769B" w14:textId="234F4861" w:rsidR="00B81084" w:rsidRDefault="00B81084" w:rsidP="007A46EF">
      <w:pPr>
        <w:pStyle w:val="Default"/>
        <w:numPr>
          <w:ilvl w:val="0"/>
          <w:numId w:val="10"/>
        </w:numPr>
        <w:spacing w:after="120"/>
        <w:jc w:val="both"/>
        <w:rPr>
          <w:color w:val="auto"/>
        </w:rPr>
      </w:pPr>
      <w:r w:rsidRPr="00B81084">
        <w:rPr>
          <w:color w:val="auto"/>
        </w:rPr>
        <w:t>Knowledge of relevant disability</w:t>
      </w:r>
      <w:r w:rsidR="00055BAA">
        <w:rPr>
          <w:color w:val="auto"/>
        </w:rPr>
        <w:t xml:space="preserve"> </w:t>
      </w:r>
      <w:r w:rsidRPr="00B81084">
        <w:rPr>
          <w:color w:val="auto"/>
        </w:rPr>
        <w:t>legislation</w:t>
      </w:r>
      <w:r w:rsidR="00055BAA">
        <w:rPr>
          <w:color w:val="auto"/>
        </w:rPr>
        <w:t xml:space="preserve"> and Standards</w:t>
      </w:r>
      <w:r w:rsidRPr="00B81084">
        <w:rPr>
          <w:color w:val="auto"/>
        </w:rPr>
        <w:t>,</w:t>
      </w:r>
      <w:r>
        <w:rPr>
          <w:color w:val="auto"/>
        </w:rPr>
        <w:t xml:space="preserve"> duty of care and access rights</w:t>
      </w:r>
    </w:p>
    <w:p w14:paraId="310E155D" w14:textId="33987653" w:rsidR="00B81084" w:rsidRDefault="00B81084" w:rsidP="007A46EF">
      <w:pPr>
        <w:pStyle w:val="Default"/>
        <w:numPr>
          <w:ilvl w:val="0"/>
          <w:numId w:val="10"/>
        </w:numPr>
        <w:spacing w:after="120"/>
        <w:jc w:val="both"/>
        <w:rPr>
          <w:color w:val="auto"/>
        </w:rPr>
      </w:pPr>
      <w:r w:rsidRPr="00B81084">
        <w:rPr>
          <w:color w:val="auto"/>
        </w:rPr>
        <w:t>Ability to effectively manage dynamic workloads, plan, work and establish priorities effectively</w:t>
      </w:r>
    </w:p>
    <w:p w14:paraId="045670C6" w14:textId="2E68A659" w:rsidR="00B81084" w:rsidRPr="00F66E59" w:rsidRDefault="00B81084" w:rsidP="007A46EF">
      <w:pPr>
        <w:pStyle w:val="Default"/>
        <w:numPr>
          <w:ilvl w:val="0"/>
          <w:numId w:val="10"/>
        </w:numPr>
        <w:spacing w:after="120"/>
        <w:jc w:val="both"/>
        <w:rPr>
          <w:color w:val="auto"/>
        </w:rPr>
      </w:pPr>
      <w:r w:rsidRPr="00B81084">
        <w:rPr>
          <w:color w:val="auto"/>
        </w:rPr>
        <w:t>Ability to work collaboratively with multiple stakeholders, including health professionals</w:t>
      </w:r>
      <w:r w:rsidR="00012A16">
        <w:rPr>
          <w:color w:val="auto"/>
        </w:rPr>
        <w:t>, therapists</w:t>
      </w:r>
      <w:r w:rsidRPr="00B81084">
        <w:rPr>
          <w:color w:val="auto"/>
        </w:rPr>
        <w:t>, family members, carers and o</w:t>
      </w:r>
      <w:r>
        <w:rPr>
          <w:color w:val="auto"/>
        </w:rPr>
        <w:t xml:space="preserve">ther internal service </w:t>
      </w:r>
      <w:r w:rsidR="00012A16">
        <w:rPr>
          <w:color w:val="auto"/>
        </w:rPr>
        <w:t>providers</w:t>
      </w:r>
    </w:p>
    <w:p w14:paraId="03310332" w14:textId="7B0013C2" w:rsidR="00B81084" w:rsidRDefault="00B81084" w:rsidP="007B00A5">
      <w:pPr>
        <w:pStyle w:val="Default"/>
        <w:numPr>
          <w:ilvl w:val="0"/>
          <w:numId w:val="10"/>
        </w:numPr>
        <w:spacing w:after="120"/>
        <w:jc w:val="both"/>
        <w:rPr>
          <w:color w:val="auto"/>
        </w:rPr>
      </w:pPr>
      <w:r w:rsidRPr="00B81084">
        <w:rPr>
          <w:color w:val="auto"/>
        </w:rPr>
        <w:t xml:space="preserve">Demonstrated effective and appropriate communication skills in all mediums </w:t>
      </w:r>
      <w:r>
        <w:rPr>
          <w:color w:val="auto"/>
        </w:rPr>
        <w:t>to a wide range of stakeholders</w:t>
      </w:r>
    </w:p>
    <w:p w14:paraId="5F7C015A" w14:textId="2AA8F26A" w:rsidR="00B81084" w:rsidRDefault="00B81084" w:rsidP="007B00A5">
      <w:pPr>
        <w:pStyle w:val="Default"/>
        <w:numPr>
          <w:ilvl w:val="0"/>
          <w:numId w:val="10"/>
        </w:numPr>
        <w:spacing w:after="120"/>
        <w:jc w:val="both"/>
        <w:rPr>
          <w:color w:val="auto"/>
        </w:rPr>
      </w:pPr>
      <w:r w:rsidRPr="00B81084">
        <w:rPr>
          <w:color w:val="auto"/>
        </w:rPr>
        <w:t>Excellent interpe</w:t>
      </w:r>
      <w:r>
        <w:rPr>
          <w:color w:val="auto"/>
        </w:rPr>
        <w:t xml:space="preserve">rsonal and communication </w:t>
      </w:r>
      <w:r w:rsidR="00012A16">
        <w:rPr>
          <w:color w:val="auto"/>
        </w:rPr>
        <w:t>skills</w:t>
      </w:r>
    </w:p>
    <w:p w14:paraId="00F0DD02" w14:textId="77777777" w:rsidR="00B9254F" w:rsidRDefault="00B9254F" w:rsidP="00B9254F">
      <w:pPr>
        <w:pStyle w:val="Default"/>
        <w:numPr>
          <w:ilvl w:val="0"/>
          <w:numId w:val="10"/>
        </w:numPr>
        <w:spacing w:after="120"/>
        <w:ind w:left="714" w:hanging="357"/>
        <w:rPr>
          <w:color w:val="auto"/>
        </w:rPr>
      </w:pPr>
      <w:r w:rsidRPr="008F5364">
        <w:rPr>
          <w:color w:val="auto"/>
        </w:rPr>
        <w:t>Well-developed negotiating and problem-solving skills</w:t>
      </w:r>
      <w:r>
        <w:rPr>
          <w:color w:val="auto"/>
        </w:rPr>
        <w:t>.</w:t>
      </w:r>
    </w:p>
    <w:p w14:paraId="515219C8" w14:textId="31435C12" w:rsidR="00B81084" w:rsidRPr="00B9254F" w:rsidRDefault="00B9254F" w:rsidP="00B9254F">
      <w:pPr>
        <w:pStyle w:val="Default"/>
        <w:numPr>
          <w:ilvl w:val="0"/>
          <w:numId w:val="10"/>
        </w:numPr>
        <w:spacing w:after="120"/>
        <w:ind w:left="714" w:hanging="357"/>
        <w:rPr>
          <w:color w:val="auto"/>
        </w:rPr>
      </w:pPr>
      <w:r w:rsidRPr="008F5364">
        <w:rPr>
          <w:color w:val="auto"/>
        </w:rPr>
        <w:t>Ability to work independently</w:t>
      </w:r>
      <w:r>
        <w:rPr>
          <w:color w:val="auto"/>
        </w:rPr>
        <w:t xml:space="preserve"> and within a team</w:t>
      </w:r>
      <w:r w:rsidRPr="008F5364">
        <w:rPr>
          <w:color w:val="auto"/>
        </w:rPr>
        <w:t>, take initiative and respond effectively to a wide range of competing work-related issues</w:t>
      </w:r>
      <w:r>
        <w:rPr>
          <w:color w:val="auto"/>
        </w:rPr>
        <w:t>.</w:t>
      </w:r>
    </w:p>
    <w:p w14:paraId="4CEB697B" w14:textId="7E3A6235" w:rsidR="00B9254F" w:rsidRDefault="00B9254F" w:rsidP="00B9254F">
      <w:pPr>
        <w:pStyle w:val="Default"/>
        <w:numPr>
          <w:ilvl w:val="0"/>
          <w:numId w:val="10"/>
        </w:numPr>
        <w:spacing w:after="120"/>
        <w:ind w:left="714" w:hanging="357"/>
        <w:rPr>
          <w:color w:val="auto"/>
        </w:rPr>
      </w:pPr>
      <w:r w:rsidRPr="008F5364">
        <w:rPr>
          <w:color w:val="auto"/>
        </w:rPr>
        <w:lastRenderedPageBreak/>
        <w:t>Demonstrated knowledge and competency in Microsoft Office Programs including Word, Excel and Outlook</w:t>
      </w:r>
      <w:r>
        <w:rPr>
          <w:color w:val="auto"/>
        </w:rPr>
        <w:t xml:space="preserve"> and Finance programs.</w:t>
      </w:r>
    </w:p>
    <w:p w14:paraId="1C0A9C69" w14:textId="77777777" w:rsidR="00B9254F" w:rsidRPr="00EC2896" w:rsidRDefault="00B9254F" w:rsidP="00B9254F">
      <w:pPr>
        <w:pStyle w:val="Default"/>
        <w:numPr>
          <w:ilvl w:val="0"/>
          <w:numId w:val="10"/>
        </w:numPr>
        <w:spacing w:after="120"/>
        <w:ind w:left="714" w:hanging="357"/>
        <w:rPr>
          <w:color w:val="auto"/>
        </w:rPr>
      </w:pPr>
      <w:r>
        <w:rPr>
          <w:rFonts w:ascii="Helvetica" w:hAnsi="Helvetica" w:cs="Helvetica"/>
          <w:color w:val="1C1C1C"/>
          <w:shd w:val="clear" w:color="auto" w:fill="FFFFFF"/>
        </w:rPr>
        <w:t>Excellent CRM database management skills.</w:t>
      </w:r>
    </w:p>
    <w:p w14:paraId="20D689E3" w14:textId="3DF94A40" w:rsidR="00B9254F" w:rsidRPr="00166790" w:rsidRDefault="00B9254F" w:rsidP="00B9254F">
      <w:pPr>
        <w:pStyle w:val="Default"/>
        <w:numPr>
          <w:ilvl w:val="0"/>
          <w:numId w:val="10"/>
        </w:numPr>
        <w:spacing w:after="120"/>
        <w:ind w:left="714" w:hanging="357"/>
        <w:rPr>
          <w:color w:val="auto"/>
        </w:rPr>
      </w:pPr>
      <w:r>
        <w:rPr>
          <w:rFonts w:ascii="Helvetica" w:hAnsi="Helvetica" w:cs="Helvetica"/>
          <w:color w:val="1C1C1C"/>
          <w:shd w:val="clear" w:color="auto" w:fill="FFFFFF"/>
        </w:rPr>
        <w:t>Ability to access external portals and systems.</w:t>
      </w:r>
    </w:p>
    <w:p w14:paraId="145D2E66" w14:textId="77777777" w:rsidR="00166790" w:rsidRDefault="00166790" w:rsidP="00166790">
      <w:pPr>
        <w:pStyle w:val="Default"/>
        <w:numPr>
          <w:ilvl w:val="0"/>
          <w:numId w:val="10"/>
        </w:numPr>
        <w:spacing w:after="120"/>
        <w:ind w:left="714" w:hanging="357"/>
        <w:jc w:val="both"/>
        <w:rPr>
          <w:color w:val="auto"/>
        </w:rPr>
      </w:pPr>
      <w:r w:rsidRPr="008F5364">
        <w:rPr>
          <w:color w:val="auto"/>
        </w:rPr>
        <w:t>Understanding of and empathy with the values and ideals of RSB</w:t>
      </w:r>
      <w:r>
        <w:rPr>
          <w:color w:val="auto"/>
        </w:rPr>
        <w:t>.</w:t>
      </w:r>
    </w:p>
    <w:p w14:paraId="1FA2489A" w14:textId="7012415A" w:rsidR="00166790" w:rsidRPr="00166790" w:rsidRDefault="00166790" w:rsidP="00166790">
      <w:pPr>
        <w:pStyle w:val="Default"/>
        <w:numPr>
          <w:ilvl w:val="0"/>
          <w:numId w:val="10"/>
        </w:numPr>
        <w:spacing w:after="120"/>
        <w:jc w:val="both"/>
        <w:rPr>
          <w:color w:val="auto"/>
        </w:rPr>
      </w:pPr>
      <w:r w:rsidRPr="00161651">
        <w:rPr>
          <w:color w:val="auto"/>
        </w:rPr>
        <w:t>Contribute to the implementation and achievement of</w:t>
      </w:r>
      <w:r>
        <w:rPr>
          <w:color w:val="auto"/>
        </w:rPr>
        <w:t xml:space="preserve"> RSB</w:t>
      </w:r>
      <w:r w:rsidRPr="00161651">
        <w:rPr>
          <w:color w:val="auto"/>
        </w:rPr>
        <w:t xml:space="preserve"> C</w:t>
      </w:r>
      <w:r>
        <w:rPr>
          <w:color w:val="auto"/>
        </w:rPr>
        <w:t>ommunity</w:t>
      </w:r>
      <w:r w:rsidRPr="00161651">
        <w:rPr>
          <w:color w:val="auto"/>
        </w:rPr>
        <w:t xml:space="preserve"> Services business and op</w:t>
      </w:r>
      <w:r>
        <w:rPr>
          <w:color w:val="auto"/>
        </w:rPr>
        <w:t xml:space="preserve">erational plans and objectives. </w:t>
      </w:r>
    </w:p>
    <w:p w14:paraId="4C0006EF" w14:textId="77777777" w:rsidR="009D34AD" w:rsidRPr="005B6EEF" w:rsidRDefault="009D34AD" w:rsidP="003C5D6D">
      <w:pPr>
        <w:spacing w:before="360" w:after="240"/>
        <w:jc w:val="both"/>
        <w:rPr>
          <w:rFonts w:ascii="Arial" w:hAnsi="Arial"/>
          <w:b/>
          <w:sz w:val="24"/>
        </w:rPr>
      </w:pPr>
      <w:r w:rsidRPr="005B6EEF">
        <w:rPr>
          <w:rFonts w:ascii="Arial" w:hAnsi="Arial"/>
          <w:b/>
          <w:sz w:val="24"/>
        </w:rPr>
        <w:t>Desirable Criteria</w:t>
      </w:r>
    </w:p>
    <w:p w14:paraId="7A6C90DD" w14:textId="7828FF7F" w:rsidR="00B9254F" w:rsidRPr="00B9254F" w:rsidRDefault="00B9254F" w:rsidP="00B9254F">
      <w:pPr>
        <w:pStyle w:val="ListParagraph"/>
        <w:numPr>
          <w:ilvl w:val="0"/>
          <w:numId w:val="10"/>
        </w:numPr>
        <w:spacing w:after="120"/>
        <w:jc w:val="both"/>
        <w:rPr>
          <w:rFonts w:ascii="Arial" w:eastAsia="Calibri" w:hAnsi="Arial" w:cs="Arial"/>
          <w:sz w:val="24"/>
          <w:szCs w:val="24"/>
        </w:rPr>
      </w:pPr>
      <w:r>
        <w:rPr>
          <w:rFonts w:ascii="Arial" w:eastAsia="Calibri" w:hAnsi="Arial" w:cs="Arial"/>
          <w:sz w:val="24"/>
          <w:szCs w:val="24"/>
        </w:rPr>
        <w:t xml:space="preserve">Background in a community service </w:t>
      </w:r>
    </w:p>
    <w:p w14:paraId="61B62A14" w14:textId="7A4D16B1" w:rsidR="009D34AD" w:rsidRPr="008D0F2D" w:rsidRDefault="009D34AD" w:rsidP="003C5D6D">
      <w:pPr>
        <w:pStyle w:val="Default"/>
        <w:numPr>
          <w:ilvl w:val="0"/>
          <w:numId w:val="10"/>
        </w:numPr>
        <w:spacing w:after="120"/>
        <w:jc w:val="both"/>
        <w:rPr>
          <w:color w:val="auto"/>
        </w:rPr>
      </w:pPr>
      <w:r w:rsidRPr="008D0F2D">
        <w:rPr>
          <w:color w:val="auto"/>
        </w:rPr>
        <w:t>Experience working with people from culturally and lin</w:t>
      </w:r>
      <w:r w:rsidR="005B6EEF" w:rsidRPr="008D0F2D">
        <w:rPr>
          <w:color w:val="auto"/>
        </w:rPr>
        <w:t>guistically diverse backgrounds</w:t>
      </w:r>
    </w:p>
    <w:p w14:paraId="5A6FAEA9" w14:textId="77777777" w:rsidR="009D34AD" w:rsidRPr="009D34AD" w:rsidRDefault="009D34AD" w:rsidP="003C5D6D">
      <w:pPr>
        <w:spacing w:before="360" w:after="240"/>
        <w:ind w:left="284" w:hanging="284"/>
        <w:jc w:val="both"/>
        <w:rPr>
          <w:rFonts w:ascii="Arial" w:hAnsi="Arial" w:cs="Arial"/>
          <w:b/>
          <w:sz w:val="24"/>
          <w:szCs w:val="24"/>
          <w:u w:val="single"/>
        </w:rPr>
      </w:pPr>
      <w:r w:rsidRPr="009D34AD">
        <w:rPr>
          <w:rFonts w:ascii="Arial" w:hAnsi="Arial" w:cs="Arial"/>
          <w:b/>
          <w:sz w:val="24"/>
          <w:szCs w:val="24"/>
          <w:u w:val="single"/>
        </w:rPr>
        <w:t>SPECIAL CONDITIONS</w:t>
      </w:r>
    </w:p>
    <w:p w14:paraId="52411D69" w14:textId="77777777" w:rsidR="00166790" w:rsidRPr="00166790" w:rsidRDefault="00166790" w:rsidP="00166790">
      <w:pPr>
        <w:pStyle w:val="ListParagraph"/>
        <w:numPr>
          <w:ilvl w:val="0"/>
          <w:numId w:val="30"/>
        </w:numPr>
        <w:spacing w:before="180" w:line="276" w:lineRule="auto"/>
        <w:ind w:left="714" w:hanging="357"/>
        <w:rPr>
          <w:rFonts w:ascii="Arial" w:eastAsia="Calibri" w:hAnsi="Arial" w:cs="Arial"/>
          <w:sz w:val="24"/>
          <w:szCs w:val="24"/>
        </w:rPr>
      </w:pPr>
      <w:r w:rsidRPr="00166790">
        <w:rPr>
          <w:rFonts w:ascii="Arial" w:eastAsia="Calibri" w:hAnsi="Arial" w:cs="Arial"/>
          <w:sz w:val="24"/>
          <w:szCs w:val="24"/>
        </w:rPr>
        <w:t>The incumbent will be required to enter into an annual performance agreement for the achievement of outcomes.</w:t>
      </w:r>
    </w:p>
    <w:p w14:paraId="27122953" w14:textId="77777777" w:rsidR="00166790" w:rsidRPr="00166790" w:rsidRDefault="00166790" w:rsidP="00166790">
      <w:pPr>
        <w:pStyle w:val="ListParagraph"/>
        <w:numPr>
          <w:ilvl w:val="0"/>
          <w:numId w:val="30"/>
        </w:numPr>
        <w:spacing w:before="180" w:line="276" w:lineRule="auto"/>
        <w:ind w:left="714" w:hanging="357"/>
        <w:rPr>
          <w:rFonts w:ascii="Arial" w:eastAsia="Calibri" w:hAnsi="Arial" w:cs="Arial"/>
          <w:sz w:val="24"/>
          <w:szCs w:val="24"/>
        </w:rPr>
      </w:pPr>
      <w:r w:rsidRPr="00166790">
        <w:rPr>
          <w:rFonts w:ascii="Arial" w:eastAsia="Calibri" w:hAnsi="Arial" w:cs="Arial"/>
          <w:sz w:val="24"/>
          <w:szCs w:val="24"/>
        </w:rPr>
        <w:t>The incumbent is required to hold a National Police Certificate (NPC) and DHS and NDIS clearance and continued employment is subject to maintaining satisfactory clearances.</w:t>
      </w:r>
    </w:p>
    <w:p w14:paraId="6D769C0C" w14:textId="32FC7671" w:rsidR="009D34AD" w:rsidRPr="005B6EEF" w:rsidRDefault="005B6EEF" w:rsidP="003C5D6D">
      <w:pPr>
        <w:spacing w:before="360" w:after="240"/>
        <w:ind w:left="284" w:hanging="284"/>
        <w:jc w:val="both"/>
        <w:rPr>
          <w:rFonts w:ascii="Arial" w:hAnsi="Arial" w:cs="Arial"/>
          <w:b/>
          <w:sz w:val="24"/>
          <w:szCs w:val="24"/>
          <w:u w:val="single"/>
        </w:rPr>
      </w:pPr>
      <w:r>
        <w:rPr>
          <w:rFonts w:ascii="Arial" w:hAnsi="Arial" w:cs="Arial"/>
          <w:b/>
          <w:sz w:val="24"/>
          <w:szCs w:val="24"/>
          <w:u w:val="single"/>
        </w:rPr>
        <w:t>KEY PERFORMANCE INDICATORS</w:t>
      </w:r>
    </w:p>
    <w:p w14:paraId="74D64F94" w14:textId="1C0ED0C1" w:rsidR="006F5C10" w:rsidRPr="00166790" w:rsidRDefault="006F5C10" w:rsidP="00166790">
      <w:pPr>
        <w:pStyle w:val="ListParagraph"/>
        <w:numPr>
          <w:ilvl w:val="0"/>
          <w:numId w:val="28"/>
        </w:numPr>
        <w:spacing w:before="180"/>
        <w:jc w:val="both"/>
        <w:rPr>
          <w:rFonts w:ascii="Arial" w:hAnsi="Arial" w:cs="Arial"/>
          <w:sz w:val="24"/>
          <w:szCs w:val="24"/>
        </w:rPr>
      </w:pPr>
      <w:r w:rsidRPr="00166790">
        <w:rPr>
          <w:rFonts w:ascii="Arial" w:hAnsi="Arial" w:cs="Arial"/>
          <w:sz w:val="24"/>
          <w:szCs w:val="24"/>
        </w:rPr>
        <w:t>All jobs and travel are recorded in the system to be claimed.</w:t>
      </w:r>
    </w:p>
    <w:p w14:paraId="7F6B39DA" w14:textId="132F35E6" w:rsidR="00652175" w:rsidRPr="00166790" w:rsidRDefault="00652175" w:rsidP="00166790">
      <w:pPr>
        <w:pStyle w:val="ListParagraph"/>
        <w:numPr>
          <w:ilvl w:val="0"/>
          <w:numId w:val="28"/>
        </w:numPr>
        <w:spacing w:before="180"/>
        <w:jc w:val="both"/>
        <w:rPr>
          <w:rFonts w:ascii="Arial" w:hAnsi="Arial" w:cs="Arial"/>
          <w:sz w:val="24"/>
          <w:szCs w:val="24"/>
        </w:rPr>
      </w:pPr>
      <w:r w:rsidRPr="00166790">
        <w:rPr>
          <w:rFonts w:ascii="Arial" w:hAnsi="Arial" w:cs="Arial"/>
          <w:sz w:val="24"/>
          <w:szCs w:val="24"/>
        </w:rPr>
        <w:t>Monitor NDIS Plan reviews and associated funds</w:t>
      </w:r>
    </w:p>
    <w:p w14:paraId="5BF086D5" w14:textId="440AFE9B" w:rsidR="006F5C10" w:rsidRPr="00166790" w:rsidRDefault="006F5C10" w:rsidP="00166790">
      <w:pPr>
        <w:pStyle w:val="ListParagraph"/>
        <w:numPr>
          <w:ilvl w:val="0"/>
          <w:numId w:val="28"/>
        </w:numPr>
        <w:spacing w:before="180"/>
        <w:jc w:val="both"/>
        <w:rPr>
          <w:rFonts w:ascii="Arial" w:hAnsi="Arial" w:cs="Arial"/>
          <w:sz w:val="24"/>
          <w:szCs w:val="24"/>
        </w:rPr>
      </w:pPr>
      <w:r w:rsidRPr="00166790">
        <w:rPr>
          <w:rFonts w:ascii="Arial" w:hAnsi="Arial" w:cs="Arial"/>
          <w:sz w:val="24"/>
          <w:szCs w:val="24"/>
        </w:rPr>
        <w:t>Therapy claims are process regularly and invoices are paid.</w:t>
      </w:r>
    </w:p>
    <w:p w14:paraId="04F39032" w14:textId="0EEF7CB3" w:rsidR="006F5C10" w:rsidRPr="00166790" w:rsidRDefault="006F5C10" w:rsidP="00166790">
      <w:pPr>
        <w:pStyle w:val="ListParagraph"/>
        <w:numPr>
          <w:ilvl w:val="0"/>
          <w:numId w:val="28"/>
        </w:numPr>
        <w:spacing w:before="180"/>
        <w:jc w:val="both"/>
        <w:rPr>
          <w:rFonts w:ascii="Arial" w:hAnsi="Arial" w:cs="Arial"/>
          <w:sz w:val="24"/>
          <w:szCs w:val="24"/>
        </w:rPr>
      </w:pPr>
      <w:r w:rsidRPr="00166790">
        <w:rPr>
          <w:rFonts w:ascii="Arial" w:hAnsi="Arial" w:cs="Arial"/>
          <w:sz w:val="24"/>
          <w:szCs w:val="24"/>
        </w:rPr>
        <w:t>Full compliance in recording all information relating to client records.</w:t>
      </w:r>
    </w:p>
    <w:p w14:paraId="148F8ACA" w14:textId="4F4289EA" w:rsidR="006F5C10" w:rsidRPr="00166790" w:rsidRDefault="006F5C10" w:rsidP="00166790">
      <w:pPr>
        <w:pStyle w:val="ListParagraph"/>
        <w:numPr>
          <w:ilvl w:val="0"/>
          <w:numId w:val="28"/>
        </w:numPr>
        <w:spacing w:before="180"/>
        <w:jc w:val="both"/>
        <w:rPr>
          <w:rFonts w:ascii="Arial" w:hAnsi="Arial" w:cs="Arial"/>
          <w:sz w:val="24"/>
          <w:szCs w:val="24"/>
        </w:rPr>
      </w:pPr>
      <w:r w:rsidRPr="00166790">
        <w:rPr>
          <w:rFonts w:ascii="Arial" w:hAnsi="Arial" w:cs="Arial"/>
          <w:sz w:val="24"/>
          <w:szCs w:val="24"/>
        </w:rPr>
        <w:t>Clients requests are discussed with Therapist and addressed in a timely manner.</w:t>
      </w:r>
    </w:p>
    <w:p w14:paraId="46B1A3EF" w14:textId="4BA197E7" w:rsidR="006F5C10" w:rsidRPr="00166790" w:rsidRDefault="006F5C10" w:rsidP="00166790">
      <w:pPr>
        <w:pStyle w:val="ListParagraph"/>
        <w:numPr>
          <w:ilvl w:val="0"/>
          <w:numId w:val="28"/>
        </w:numPr>
        <w:spacing w:before="180"/>
        <w:jc w:val="both"/>
        <w:rPr>
          <w:rFonts w:ascii="Arial" w:hAnsi="Arial" w:cs="Arial"/>
          <w:sz w:val="24"/>
          <w:szCs w:val="24"/>
        </w:rPr>
      </w:pPr>
      <w:r w:rsidRPr="00166790">
        <w:rPr>
          <w:rFonts w:ascii="Arial" w:hAnsi="Arial" w:cs="Arial"/>
          <w:sz w:val="24"/>
          <w:szCs w:val="24"/>
        </w:rPr>
        <w:t>Appointment</w:t>
      </w:r>
      <w:r w:rsidR="00652175" w:rsidRPr="00166790">
        <w:rPr>
          <w:rFonts w:ascii="Arial" w:hAnsi="Arial" w:cs="Arial"/>
          <w:sz w:val="24"/>
          <w:szCs w:val="24"/>
        </w:rPr>
        <w:t>s</w:t>
      </w:r>
      <w:r w:rsidRPr="00166790">
        <w:rPr>
          <w:rFonts w:ascii="Arial" w:hAnsi="Arial" w:cs="Arial"/>
          <w:sz w:val="24"/>
          <w:szCs w:val="24"/>
        </w:rPr>
        <w:t xml:space="preserve"> are scheduled for Therapists</w:t>
      </w:r>
      <w:r w:rsidR="00652175" w:rsidRPr="00166790">
        <w:rPr>
          <w:rFonts w:ascii="Arial" w:hAnsi="Arial" w:cs="Arial"/>
          <w:sz w:val="24"/>
          <w:szCs w:val="24"/>
        </w:rPr>
        <w:t xml:space="preserve"> and prioritising as directed</w:t>
      </w:r>
    </w:p>
    <w:p w14:paraId="2D4AE6A0" w14:textId="1C62F7F2" w:rsidR="009D34AD" w:rsidRPr="00166790" w:rsidRDefault="009D34AD" w:rsidP="00166790">
      <w:pPr>
        <w:pStyle w:val="ListParagraph"/>
        <w:numPr>
          <w:ilvl w:val="0"/>
          <w:numId w:val="28"/>
        </w:numPr>
        <w:spacing w:before="180"/>
        <w:jc w:val="both"/>
        <w:rPr>
          <w:rFonts w:ascii="Arial" w:hAnsi="Arial" w:cs="Arial"/>
          <w:sz w:val="24"/>
          <w:szCs w:val="24"/>
        </w:rPr>
      </w:pPr>
      <w:r w:rsidRPr="00166790">
        <w:rPr>
          <w:rFonts w:ascii="Arial" w:hAnsi="Arial" w:cs="Arial"/>
          <w:sz w:val="24"/>
          <w:szCs w:val="24"/>
        </w:rPr>
        <w:t>Internal and external networks</w:t>
      </w:r>
      <w:r w:rsidR="005B6EEF" w:rsidRPr="00166790">
        <w:rPr>
          <w:rFonts w:ascii="Arial" w:hAnsi="Arial" w:cs="Arial"/>
          <w:sz w:val="24"/>
          <w:szCs w:val="24"/>
        </w:rPr>
        <w:t xml:space="preserve"> are established and </w:t>
      </w:r>
      <w:r w:rsidR="006F5C10" w:rsidRPr="00166790">
        <w:rPr>
          <w:rFonts w:ascii="Arial" w:hAnsi="Arial" w:cs="Arial"/>
          <w:sz w:val="24"/>
          <w:szCs w:val="24"/>
        </w:rPr>
        <w:t>maintained.</w:t>
      </w:r>
    </w:p>
    <w:p w14:paraId="2D7E65DD" w14:textId="5527DD6E" w:rsidR="009D34AD" w:rsidRDefault="009D34AD" w:rsidP="00166790">
      <w:pPr>
        <w:pStyle w:val="ListParagraph"/>
        <w:numPr>
          <w:ilvl w:val="0"/>
          <w:numId w:val="28"/>
        </w:numPr>
        <w:spacing w:before="180"/>
        <w:jc w:val="both"/>
        <w:rPr>
          <w:rFonts w:ascii="Arial" w:hAnsi="Arial" w:cs="Arial"/>
          <w:sz w:val="24"/>
          <w:szCs w:val="24"/>
        </w:rPr>
      </w:pPr>
      <w:r w:rsidRPr="00166790">
        <w:rPr>
          <w:rFonts w:ascii="Arial" w:hAnsi="Arial" w:cs="Arial"/>
          <w:sz w:val="24"/>
          <w:szCs w:val="24"/>
        </w:rPr>
        <w:t xml:space="preserve">Contribute to the development and delivery of services as directed by the </w:t>
      </w:r>
      <w:r w:rsidR="00652175" w:rsidRPr="00166790">
        <w:rPr>
          <w:rFonts w:ascii="Arial" w:hAnsi="Arial" w:cs="Arial"/>
          <w:sz w:val="24"/>
          <w:szCs w:val="24"/>
        </w:rPr>
        <w:t>Lead Occupational therapist</w:t>
      </w:r>
    </w:p>
    <w:p w14:paraId="744367F7" w14:textId="77777777" w:rsidR="00F00377" w:rsidRDefault="00F00377" w:rsidP="00F00377">
      <w:pPr>
        <w:pBdr>
          <w:bottom w:val="single" w:sz="12" w:space="1" w:color="auto"/>
        </w:pBdr>
        <w:jc w:val="both"/>
      </w:pPr>
    </w:p>
    <w:p w14:paraId="1E7D6406" w14:textId="77777777" w:rsidR="00166790" w:rsidRDefault="00166790" w:rsidP="00F00377">
      <w:pPr>
        <w:autoSpaceDE w:val="0"/>
        <w:autoSpaceDN w:val="0"/>
        <w:adjustRightInd w:val="0"/>
        <w:rPr>
          <w:rFonts w:ascii="Arial" w:hAnsi="Arial" w:cs="Arial"/>
          <w:b/>
          <w:sz w:val="24"/>
          <w:szCs w:val="24"/>
          <w:lang w:eastAsia="en-AU"/>
        </w:rPr>
      </w:pPr>
    </w:p>
    <w:p w14:paraId="4CF5A1E2" w14:textId="4B72FFB6" w:rsidR="00F00377" w:rsidRPr="00F00377" w:rsidRDefault="00F00377" w:rsidP="00F00377">
      <w:pPr>
        <w:autoSpaceDE w:val="0"/>
        <w:autoSpaceDN w:val="0"/>
        <w:adjustRightInd w:val="0"/>
        <w:rPr>
          <w:rFonts w:ascii="Arial" w:hAnsi="Arial" w:cs="Arial"/>
          <w:b/>
          <w:sz w:val="24"/>
          <w:szCs w:val="24"/>
          <w:lang w:eastAsia="en-AU"/>
        </w:rPr>
      </w:pPr>
      <w:r w:rsidRPr="00F00377">
        <w:rPr>
          <w:rFonts w:ascii="Arial" w:hAnsi="Arial" w:cs="Arial"/>
          <w:b/>
          <w:sz w:val="24"/>
          <w:szCs w:val="24"/>
          <w:lang w:eastAsia="en-AU"/>
        </w:rPr>
        <w:t>As the incumbent of this position, I confirm I have read this Position Description and understand its content and agree to work in accordance with the requirements of the position.</w:t>
      </w:r>
    </w:p>
    <w:p w14:paraId="06503146" w14:textId="77777777" w:rsidR="00F00377" w:rsidRDefault="00F00377" w:rsidP="00F00377">
      <w:pPr>
        <w:autoSpaceDE w:val="0"/>
        <w:autoSpaceDN w:val="0"/>
        <w:adjustRightInd w:val="0"/>
        <w:rPr>
          <w:rFonts w:ascii="Arial" w:hAnsi="Arial" w:cs="Arial"/>
          <w:b/>
          <w:sz w:val="24"/>
          <w:szCs w:val="24"/>
          <w:lang w:eastAsia="en-AU"/>
        </w:rPr>
      </w:pPr>
    </w:p>
    <w:p w14:paraId="1B38C675" w14:textId="77777777" w:rsidR="003C5D6D" w:rsidRPr="00F00377" w:rsidRDefault="003C5D6D" w:rsidP="00F00377">
      <w:pPr>
        <w:autoSpaceDE w:val="0"/>
        <w:autoSpaceDN w:val="0"/>
        <w:adjustRightInd w:val="0"/>
        <w:rPr>
          <w:rFonts w:ascii="Arial" w:hAnsi="Arial" w:cs="Arial"/>
          <w:b/>
          <w:sz w:val="24"/>
          <w:szCs w:val="24"/>
          <w:lang w:eastAsia="en-AU"/>
        </w:rPr>
      </w:pPr>
    </w:p>
    <w:p w14:paraId="6C22325F" w14:textId="77777777" w:rsidR="00F00377" w:rsidRPr="00F00377" w:rsidRDefault="00F00377" w:rsidP="00F00377">
      <w:pPr>
        <w:autoSpaceDE w:val="0"/>
        <w:autoSpaceDN w:val="0"/>
        <w:adjustRightInd w:val="0"/>
        <w:rPr>
          <w:rFonts w:ascii="Arial" w:hAnsi="Arial" w:cs="Arial"/>
          <w:b/>
          <w:sz w:val="24"/>
          <w:szCs w:val="24"/>
          <w:lang w:eastAsia="en-AU"/>
        </w:rPr>
      </w:pPr>
      <w:r w:rsidRPr="00F00377">
        <w:rPr>
          <w:rFonts w:ascii="Arial" w:hAnsi="Arial" w:cs="Arial"/>
          <w:b/>
          <w:sz w:val="24"/>
          <w:szCs w:val="24"/>
          <w:lang w:eastAsia="en-AU"/>
        </w:rPr>
        <w:t>Employee Name: _______________________________</w:t>
      </w:r>
    </w:p>
    <w:p w14:paraId="6DB925DA" w14:textId="77777777" w:rsidR="00F00377" w:rsidRDefault="00F00377" w:rsidP="00F00377">
      <w:pPr>
        <w:autoSpaceDE w:val="0"/>
        <w:autoSpaceDN w:val="0"/>
        <w:adjustRightInd w:val="0"/>
        <w:rPr>
          <w:rFonts w:ascii="Arial" w:hAnsi="Arial" w:cs="Arial"/>
          <w:b/>
          <w:sz w:val="24"/>
          <w:szCs w:val="24"/>
          <w:lang w:eastAsia="en-AU"/>
        </w:rPr>
      </w:pPr>
    </w:p>
    <w:p w14:paraId="72EDFC07" w14:textId="77777777" w:rsidR="003C5D6D" w:rsidRPr="00F00377" w:rsidRDefault="003C5D6D" w:rsidP="00F00377">
      <w:pPr>
        <w:autoSpaceDE w:val="0"/>
        <w:autoSpaceDN w:val="0"/>
        <w:adjustRightInd w:val="0"/>
        <w:rPr>
          <w:rFonts w:ascii="Arial" w:hAnsi="Arial" w:cs="Arial"/>
          <w:b/>
          <w:sz w:val="24"/>
          <w:szCs w:val="24"/>
          <w:lang w:eastAsia="en-AU"/>
        </w:rPr>
      </w:pPr>
    </w:p>
    <w:p w14:paraId="2EEA7EAC" w14:textId="77777777" w:rsidR="00F00377" w:rsidRPr="00F00377" w:rsidRDefault="00F00377" w:rsidP="00F00377">
      <w:pPr>
        <w:autoSpaceDE w:val="0"/>
        <w:autoSpaceDN w:val="0"/>
        <w:adjustRightInd w:val="0"/>
        <w:rPr>
          <w:rFonts w:ascii="Arial" w:hAnsi="Arial" w:cs="Arial"/>
          <w:b/>
          <w:sz w:val="24"/>
          <w:szCs w:val="24"/>
          <w:lang w:eastAsia="en-AU"/>
        </w:rPr>
      </w:pPr>
      <w:r w:rsidRPr="00F00377">
        <w:rPr>
          <w:rFonts w:ascii="Arial" w:hAnsi="Arial" w:cs="Arial"/>
          <w:b/>
          <w:sz w:val="24"/>
          <w:szCs w:val="24"/>
          <w:lang w:eastAsia="en-AU"/>
        </w:rPr>
        <w:lastRenderedPageBreak/>
        <w:t>Employee Signature _____________________________ Date: ________________</w:t>
      </w:r>
    </w:p>
    <w:p w14:paraId="750A5623" w14:textId="77777777" w:rsidR="00F00377" w:rsidRPr="00F00377" w:rsidRDefault="00F00377" w:rsidP="00F00377">
      <w:pPr>
        <w:autoSpaceDE w:val="0"/>
        <w:autoSpaceDN w:val="0"/>
        <w:adjustRightInd w:val="0"/>
        <w:rPr>
          <w:rFonts w:ascii="Arial" w:hAnsi="Arial" w:cs="Arial"/>
          <w:b/>
          <w:sz w:val="24"/>
          <w:szCs w:val="24"/>
          <w:lang w:eastAsia="en-AU"/>
        </w:rPr>
      </w:pPr>
    </w:p>
    <w:p w14:paraId="540DD2CF" w14:textId="77777777" w:rsidR="003C5D6D" w:rsidRPr="00F00377" w:rsidRDefault="003C5D6D" w:rsidP="00F00377">
      <w:pPr>
        <w:autoSpaceDE w:val="0"/>
        <w:autoSpaceDN w:val="0"/>
        <w:adjustRightInd w:val="0"/>
        <w:rPr>
          <w:rFonts w:ascii="Arial" w:hAnsi="Arial" w:cs="Arial"/>
          <w:b/>
          <w:sz w:val="24"/>
          <w:szCs w:val="24"/>
          <w:lang w:eastAsia="en-AU"/>
        </w:rPr>
      </w:pPr>
    </w:p>
    <w:p w14:paraId="315D272B" w14:textId="77777777" w:rsidR="00F00377" w:rsidRPr="00F00377" w:rsidRDefault="00F00377" w:rsidP="00F00377">
      <w:pPr>
        <w:autoSpaceDE w:val="0"/>
        <w:autoSpaceDN w:val="0"/>
        <w:adjustRightInd w:val="0"/>
        <w:rPr>
          <w:rFonts w:ascii="Arial" w:hAnsi="Arial" w:cs="Arial"/>
          <w:b/>
          <w:sz w:val="24"/>
          <w:szCs w:val="24"/>
          <w:lang w:eastAsia="en-AU"/>
        </w:rPr>
      </w:pPr>
      <w:r w:rsidRPr="00F00377">
        <w:rPr>
          <w:rFonts w:ascii="Arial" w:hAnsi="Arial" w:cs="Arial"/>
          <w:b/>
          <w:sz w:val="24"/>
          <w:szCs w:val="24"/>
          <w:lang w:eastAsia="en-AU"/>
        </w:rPr>
        <w:t>Manager's Name: _______________________________</w:t>
      </w:r>
    </w:p>
    <w:p w14:paraId="6ADBD075" w14:textId="77777777" w:rsidR="003C5D6D" w:rsidRDefault="003C5D6D" w:rsidP="00F00377">
      <w:pPr>
        <w:jc w:val="both"/>
        <w:rPr>
          <w:rFonts w:ascii="Arial" w:hAnsi="Arial" w:cs="Arial"/>
          <w:b/>
          <w:sz w:val="24"/>
          <w:szCs w:val="24"/>
          <w:lang w:eastAsia="en-AU"/>
        </w:rPr>
      </w:pPr>
    </w:p>
    <w:p w14:paraId="0DD903BB" w14:textId="77777777" w:rsidR="003C5D6D" w:rsidRDefault="003C5D6D" w:rsidP="00F00377">
      <w:pPr>
        <w:jc w:val="both"/>
        <w:rPr>
          <w:rFonts w:ascii="Arial" w:hAnsi="Arial" w:cs="Arial"/>
          <w:b/>
          <w:sz w:val="24"/>
          <w:szCs w:val="24"/>
          <w:lang w:eastAsia="en-AU"/>
        </w:rPr>
      </w:pPr>
    </w:p>
    <w:p w14:paraId="5790A279" w14:textId="4400A6F1" w:rsidR="00F00377" w:rsidRPr="00A760EE" w:rsidRDefault="00F00377" w:rsidP="009D34AD">
      <w:pPr>
        <w:jc w:val="both"/>
        <w:rPr>
          <w:rFonts w:ascii="Arial" w:hAnsi="Arial" w:cs="Arial"/>
          <w:b/>
          <w:sz w:val="24"/>
          <w:szCs w:val="24"/>
        </w:rPr>
      </w:pPr>
      <w:r w:rsidRPr="00F00377">
        <w:rPr>
          <w:rFonts w:ascii="Arial" w:hAnsi="Arial" w:cs="Arial"/>
          <w:b/>
          <w:sz w:val="24"/>
          <w:szCs w:val="24"/>
          <w:lang w:eastAsia="en-AU"/>
        </w:rPr>
        <w:t>Manager's Signature _____________________________ Date: ________________</w:t>
      </w:r>
    </w:p>
    <w:sectPr w:rsidR="00F00377" w:rsidRPr="00A760EE" w:rsidSect="00630035">
      <w:headerReference w:type="even" r:id="rId9"/>
      <w:headerReference w:type="default" r:id="rId10"/>
      <w:pgSz w:w="11906" w:h="16838"/>
      <w:pgMar w:top="993" w:right="1133" w:bottom="144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EFC7F" w14:textId="77777777" w:rsidR="00050972" w:rsidRDefault="00050972">
      <w:r>
        <w:separator/>
      </w:r>
    </w:p>
  </w:endnote>
  <w:endnote w:type="continuationSeparator" w:id="0">
    <w:p w14:paraId="35D23569" w14:textId="77777777" w:rsidR="00050972" w:rsidRDefault="0005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C8377" w14:textId="77777777" w:rsidR="00050972" w:rsidRDefault="00050972">
      <w:r>
        <w:separator/>
      </w:r>
    </w:p>
  </w:footnote>
  <w:footnote w:type="continuationSeparator" w:id="0">
    <w:p w14:paraId="0D9EE39E" w14:textId="77777777" w:rsidR="00050972" w:rsidRDefault="00050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C9EDF" w14:textId="77777777" w:rsidR="00A16DA1" w:rsidRDefault="00BA1072">
    <w:pPr>
      <w:pStyle w:val="Header"/>
      <w:framePr w:wrap="around" w:vAnchor="text" w:hAnchor="margin" w:xAlign="right" w:y="1"/>
      <w:rPr>
        <w:rStyle w:val="PageNumber"/>
      </w:rPr>
    </w:pPr>
    <w:r>
      <w:rPr>
        <w:rStyle w:val="PageNumber"/>
      </w:rPr>
      <w:fldChar w:fldCharType="begin"/>
    </w:r>
    <w:r w:rsidR="00A16DA1">
      <w:rPr>
        <w:rStyle w:val="PageNumber"/>
      </w:rPr>
      <w:instrText xml:space="preserve">PAGE  </w:instrText>
    </w:r>
    <w:r>
      <w:rPr>
        <w:rStyle w:val="PageNumber"/>
      </w:rPr>
      <w:fldChar w:fldCharType="end"/>
    </w:r>
  </w:p>
  <w:p w14:paraId="34079F17" w14:textId="77777777" w:rsidR="00A16DA1" w:rsidRDefault="00A16D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3B333" w14:textId="77777777" w:rsidR="00A16DA1" w:rsidRDefault="00BA1072">
    <w:pPr>
      <w:pStyle w:val="Header"/>
      <w:framePr w:wrap="around" w:vAnchor="text" w:hAnchor="margin" w:xAlign="right" w:y="1"/>
      <w:rPr>
        <w:rStyle w:val="PageNumber"/>
      </w:rPr>
    </w:pPr>
    <w:r>
      <w:rPr>
        <w:rStyle w:val="PageNumber"/>
      </w:rPr>
      <w:fldChar w:fldCharType="begin"/>
    </w:r>
    <w:r w:rsidR="00A16DA1">
      <w:rPr>
        <w:rStyle w:val="PageNumber"/>
      </w:rPr>
      <w:instrText xml:space="preserve">PAGE  </w:instrText>
    </w:r>
    <w:r>
      <w:rPr>
        <w:rStyle w:val="PageNumber"/>
      </w:rPr>
      <w:fldChar w:fldCharType="separate"/>
    </w:r>
    <w:r w:rsidR="00A40EB6">
      <w:rPr>
        <w:rStyle w:val="PageNumber"/>
        <w:noProof/>
      </w:rPr>
      <w:t>4</w:t>
    </w:r>
    <w:r>
      <w:rPr>
        <w:rStyle w:val="PageNumber"/>
      </w:rPr>
      <w:fldChar w:fldCharType="end"/>
    </w:r>
  </w:p>
  <w:p w14:paraId="5BAEB206" w14:textId="77777777" w:rsidR="00A16DA1" w:rsidRDefault="00A16DA1">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D3FDC"/>
    <w:multiLevelType w:val="hybridMultilevel"/>
    <w:tmpl w:val="E8B04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CA7646"/>
    <w:multiLevelType w:val="hybridMultilevel"/>
    <w:tmpl w:val="56A0A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AD4ABC"/>
    <w:multiLevelType w:val="hybridMultilevel"/>
    <w:tmpl w:val="D6E49E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541F08"/>
    <w:multiLevelType w:val="hybridMultilevel"/>
    <w:tmpl w:val="5568D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DB449E"/>
    <w:multiLevelType w:val="hybridMultilevel"/>
    <w:tmpl w:val="4E90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D71116"/>
    <w:multiLevelType w:val="hybridMultilevel"/>
    <w:tmpl w:val="5660F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90649B"/>
    <w:multiLevelType w:val="singleLevel"/>
    <w:tmpl w:val="D2BAD48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914176"/>
    <w:multiLevelType w:val="hybridMultilevel"/>
    <w:tmpl w:val="1DA214DA"/>
    <w:lvl w:ilvl="0" w:tplc="0C090009">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 w15:restartNumberingAfterBreak="0">
    <w:nsid w:val="345277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DF583E"/>
    <w:multiLevelType w:val="hybridMultilevel"/>
    <w:tmpl w:val="1D942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493BBC"/>
    <w:multiLevelType w:val="singleLevel"/>
    <w:tmpl w:val="D2BAD48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0F56A4"/>
    <w:multiLevelType w:val="singleLevel"/>
    <w:tmpl w:val="D2BAD48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140D67"/>
    <w:multiLevelType w:val="hybridMultilevel"/>
    <w:tmpl w:val="F43ADC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3B4BD8"/>
    <w:multiLevelType w:val="hybridMultilevel"/>
    <w:tmpl w:val="D58E4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400432"/>
    <w:multiLevelType w:val="hybridMultilevel"/>
    <w:tmpl w:val="3F2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D5B56"/>
    <w:multiLevelType w:val="singleLevel"/>
    <w:tmpl w:val="230E4686"/>
    <w:lvl w:ilvl="0">
      <w:start w:val="1"/>
      <w:numFmt w:val="bullet"/>
      <w:lvlText w:val=""/>
      <w:lvlJc w:val="left"/>
      <w:pPr>
        <w:tabs>
          <w:tab w:val="num" w:pos="360"/>
        </w:tabs>
        <w:ind w:left="284" w:hanging="284"/>
      </w:pPr>
      <w:rPr>
        <w:rFonts w:ascii="Symbol" w:hAnsi="Symbol" w:hint="default"/>
      </w:rPr>
    </w:lvl>
  </w:abstractNum>
  <w:abstractNum w:abstractNumId="17" w15:restartNumberingAfterBreak="0">
    <w:nsid w:val="53BE69B5"/>
    <w:multiLevelType w:val="hybridMultilevel"/>
    <w:tmpl w:val="3580B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4F1151"/>
    <w:multiLevelType w:val="hybridMultilevel"/>
    <w:tmpl w:val="1944C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5F793B"/>
    <w:multiLevelType w:val="hybridMultilevel"/>
    <w:tmpl w:val="1AB85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A4237C"/>
    <w:multiLevelType w:val="hybridMultilevel"/>
    <w:tmpl w:val="B61E0A80"/>
    <w:lvl w:ilvl="0" w:tplc="9858FEE8">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1" w15:restartNumberingAfterBreak="0">
    <w:nsid w:val="66F74FF8"/>
    <w:multiLevelType w:val="singleLevel"/>
    <w:tmpl w:val="D2BAD48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A89693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B950A40"/>
    <w:multiLevelType w:val="singleLevel"/>
    <w:tmpl w:val="D2BAD488"/>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E1E48AB"/>
    <w:multiLevelType w:val="hybridMultilevel"/>
    <w:tmpl w:val="0D18A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D860C3"/>
    <w:multiLevelType w:val="hybridMultilevel"/>
    <w:tmpl w:val="6044A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004D4E"/>
    <w:multiLevelType w:val="singleLevel"/>
    <w:tmpl w:val="D2BAD488"/>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4A7EFE"/>
    <w:multiLevelType w:val="hybridMultilevel"/>
    <w:tmpl w:val="6FAC7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D35EE8"/>
    <w:multiLevelType w:val="hybridMultilevel"/>
    <w:tmpl w:val="BAC49212"/>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080"/>
        </w:tabs>
        <w:ind w:left="1080" w:hanging="360"/>
      </w:pPr>
      <w:rPr>
        <w:rFont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9"/>
  </w:num>
  <w:num w:numId="3">
    <w:abstractNumId w:val="12"/>
  </w:num>
  <w:num w:numId="4">
    <w:abstractNumId w:val="7"/>
  </w:num>
  <w:num w:numId="5">
    <w:abstractNumId w:val="23"/>
  </w:num>
  <w:num w:numId="6">
    <w:abstractNumId w:val="21"/>
  </w:num>
  <w:num w:numId="7">
    <w:abstractNumId w:val="18"/>
  </w:num>
  <w:num w:numId="8">
    <w:abstractNumId w:val="8"/>
  </w:num>
  <w:num w:numId="9">
    <w:abstractNumId w:val="25"/>
  </w:num>
  <w:num w:numId="10">
    <w:abstractNumId w:val="6"/>
  </w:num>
  <w:num w:numId="11">
    <w:abstractNumId w:val="14"/>
  </w:num>
  <w:num w:numId="12">
    <w:abstractNumId w:val="20"/>
  </w:num>
  <w:num w:numId="13">
    <w:abstractNumId w:val="5"/>
  </w:num>
  <w:num w:numId="14">
    <w:abstractNumId w:val="13"/>
  </w:num>
  <w:num w:numId="15">
    <w:abstractNumId w:val="3"/>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27"/>
  </w:num>
  <w:num w:numId="18">
    <w:abstractNumId w:val="10"/>
  </w:num>
  <w:num w:numId="19">
    <w:abstractNumId w:val="16"/>
  </w:num>
  <w:num w:numId="20">
    <w:abstractNumId w:val="28"/>
  </w:num>
  <w:num w:numId="21">
    <w:abstractNumId w:val="11"/>
  </w:num>
  <w:num w:numId="22">
    <w:abstractNumId w:val="1"/>
  </w:num>
  <w:num w:numId="23">
    <w:abstractNumId w:val="6"/>
  </w:num>
  <w:num w:numId="24">
    <w:abstractNumId w:val="26"/>
  </w:num>
  <w:num w:numId="25">
    <w:abstractNumId w:val="15"/>
  </w:num>
  <w:num w:numId="26">
    <w:abstractNumId w:val="24"/>
  </w:num>
  <w:num w:numId="27">
    <w:abstractNumId w:val="4"/>
  </w:num>
  <w:num w:numId="28">
    <w:abstractNumId w:val="2"/>
  </w:num>
  <w:num w:numId="29">
    <w:abstractNumId w:val="1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gdhUxMLc0tLc3NLJR2l4NTi4sz8PJAC41oAtqRCKCwAAAA="/>
  </w:docVars>
  <w:rsids>
    <w:rsidRoot w:val="0099435B"/>
    <w:rsid w:val="00004512"/>
    <w:rsid w:val="00012A16"/>
    <w:rsid w:val="00022DC2"/>
    <w:rsid w:val="00050972"/>
    <w:rsid w:val="00055BAA"/>
    <w:rsid w:val="000762C2"/>
    <w:rsid w:val="000B7D71"/>
    <w:rsid w:val="000C2309"/>
    <w:rsid w:val="000C7D54"/>
    <w:rsid w:val="00102B03"/>
    <w:rsid w:val="00147561"/>
    <w:rsid w:val="00150BE7"/>
    <w:rsid w:val="00161651"/>
    <w:rsid w:val="00166790"/>
    <w:rsid w:val="00186BAC"/>
    <w:rsid w:val="00193930"/>
    <w:rsid w:val="001A686B"/>
    <w:rsid w:val="001C2183"/>
    <w:rsid w:val="001C78EA"/>
    <w:rsid w:val="001D74C8"/>
    <w:rsid w:val="00213566"/>
    <w:rsid w:val="00233E28"/>
    <w:rsid w:val="002657EC"/>
    <w:rsid w:val="002A01E2"/>
    <w:rsid w:val="002A2C93"/>
    <w:rsid w:val="00324616"/>
    <w:rsid w:val="00342DCF"/>
    <w:rsid w:val="00354080"/>
    <w:rsid w:val="00367BB5"/>
    <w:rsid w:val="003925C8"/>
    <w:rsid w:val="003933C3"/>
    <w:rsid w:val="003946B4"/>
    <w:rsid w:val="003A2FC7"/>
    <w:rsid w:val="003B402E"/>
    <w:rsid w:val="003C5D6D"/>
    <w:rsid w:val="003D2F9B"/>
    <w:rsid w:val="00421571"/>
    <w:rsid w:val="0042461D"/>
    <w:rsid w:val="004504CB"/>
    <w:rsid w:val="00452B25"/>
    <w:rsid w:val="0047662A"/>
    <w:rsid w:val="00490CB6"/>
    <w:rsid w:val="00494D3B"/>
    <w:rsid w:val="00497AB1"/>
    <w:rsid w:val="004B7AB5"/>
    <w:rsid w:val="004C1450"/>
    <w:rsid w:val="004E724A"/>
    <w:rsid w:val="004F3643"/>
    <w:rsid w:val="00507A2C"/>
    <w:rsid w:val="00514D46"/>
    <w:rsid w:val="00533F3D"/>
    <w:rsid w:val="005477F2"/>
    <w:rsid w:val="00552E1E"/>
    <w:rsid w:val="0058394A"/>
    <w:rsid w:val="005B6EEF"/>
    <w:rsid w:val="005D463E"/>
    <w:rsid w:val="005E045C"/>
    <w:rsid w:val="005E32A1"/>
    <w:rsid w:val="005E6181"/>
    <w:rsid w:val="00612BAB"/>
    <w:rsid w:val="00630035"/>
    <w:rsid w:val="00652175"/>
    <w:rsid w:val="00662C70"/>
    <w:rsid w:val="00663683"/>
    <w:rsid w:val="00666328"/>
    <w:rsid w:val="00666A6E"/>
    <w:rsid w:val="006700D1"/>
    <w:rsid w:val="00673B50"/>
    <w:rsid w:val="0067566E"/>
    <w:rsid w:val="00691BC5"/>
    <w:rsid w:val="006A3035"/>
    <w:rsid w:val="006D34E9"/>
    <w:rsid w:val="006E5F45"/>
    <w:rsid w:val="006F5C10"/>
    <w:rsid w:val="00752ECC"/>
    <w:rsid w:val="00793039"/>
    <w:rsid w:val="00796901"/>
    <w:rsid w:val="007A46EF"/>
    <w:rsid w:val="007B00A5"/>
    <w:rsid w:val="007C3EC1"/>
    <w:rsid w:val="007D4113"/>
    <w:rsid w:val="00801F75"/>
    <w:rsid w:val="00816339"/>
    <w:rsid w:val="008176AD"/>
    <w:rsid w:val="00831F0C"/>
    <w:rsid w:val="008673D6"/>
    <w:rsid w:val="0087150F"/>
    <w:rsid w:val="008849E8"/>
    <w:rsid w:val="00885FD7"/>
    <w:rsid w:val="00895D92"/>
    <w:rsid w:val="008A16F6"/>
    <w:rsid w:val="008A6FDE"/>
    <w:rsid w:val="008B0184"/>
    <w:rsid w:val="008B46BD"/>
    <w:rsid w:val="008B601F"/>
    <w:rsid w:val="008D0F2D"/>
    <w:rsid w:val="008E2839"/>
    <w:rsid w:val="008F2F7B"/>
    <w:rsid w:val="008F5364"/>
    <w:rsid w:val="009031E0"/>
    <w:rsid w:val="00904064"/>
    <w:rsid w:val="0091532E"/>
    <w:rsid w:val="0093177E"/>
    <w:rsid w:val="009326DB"/>
    <w:rsid w:val="009368CB"/>
    <w:rsid w:val="00954DB2"/>
    <w:rsid w:val="00970DC1"/>
    <w:rsid w:val="00973561"/>
    <w:rsid w:val="009859FD"/>
    <w:rsid w:val="0099435B"/>
    <w:rsid w:val="009C6048"/>
    <w:rsid w:val="009D16B4"/>
    <w:rsid w:val="009D34AD"/>
    <w:rsid w:val="009D7EDD"/>
    <w:rsid w:val="009E4743"/>
    <w:rsid w:val="009E51DF"/>
    <w:rsid w:val="00A05AE2"/>
    <w:rsid w:val="00A16DA1"/>
    <w:rsid w:val="00A33CE3"/>
    <w:rsid w:val="00A40EB6"/>
    <w:rsid w:val="00A57EB6"/>
    <w:rsid w:val="00A651E1"/>
    <w:rsid w:val="00A749B0"/>
    <w:rsid w:val="00A760EE"/>
    <w:rsid w:val="00AA300A"/>
    <w:rsid w:val="00AD5D5B"/>
    <w:rsid w:val="00B049AA"/>
    <w:rsid w:val="00B06716"/>
    <w:rsid w:val="00B2063E"/>
    <w:rsid w:val="00B30A56"/>
    <w:rsid w:val="00B50A3A"/>
    <w:rsid w:val="00B81084"/>
    <w:rsid w:val="00B9254F"/>
    <w:rsid w:val="00BA1072"/>
    <w:rsid w:val="00BA63A1"/>
    <w:rsid w:val="00BA69FC"/>
    <w:rsid w:val="00BB190B"/>
    <w:rsid w:val="00BB265A"/>
    <w:rsid w:val="00BC779A"/>
    <w:rsid w:val="00C12FD6"/>
    <w:rsid w:val="00C34BB9"/>
    <w:rsid w:val="00C46BFC"/>
    <w:rsid w:val="00C6312F"/>
    <w:rsid w:val="00C653DA"/>
    <w:rsid w:val="00C6798E"/>
    <w:rsid w:val="00C70D03"/>
    <w:rsid w:val="00C953D6"/>
    <w:rsid w:val="00C975F7"/>
    <w:rsid w:val="00CA5610"/>
    <w:rsid w:val="00CB5638"/>
    <w:rsid w:val="00CF7B30"/>
    <w:rsid w:val="00D05E74"/>
    <w:rsid w:val="00D45FE0"/>
    <w:rsid w:val="00D55B0A"/>
    <w:rsid w:val="00D64605"/>
    <w:rsid w:val="00DB5BC4"/>
    <w:rsid w:val="00DF52F3"/>
    <w:rsid w:val="00E04497"/>
    <w:rsid w:val="00E21225"/>
    <w:rsid w:val="00E65944"/>
    <w:rsid w:val="00E678D4"/>
    <w:rsid w:val="00E73192"/>
    <w:rsid w:val="00E84529"/>
    <w:rsid w:val="00EB0180"/>
    <w:rsid w:val="00EC2896"/>
    <w:rsid w:val="00F00377"/>
    <w:rsid w:val="00F009AE"/>
    <w:rsid w:val="00F53933"/>
    <w:rsid w:val="00F66E59"/>
    <w:rsid w:val="00FA34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9BA90"/>
  <w15:docId w15:val="{205A5491-241A-4C5E-8940-CFC6C1CA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072"/>
    <w:rPr>
      <w:lang w:eastAsia="en-US"/>
    </w:rPr>
  </w:style>
  <w:style w:type="paragraph" w:styleId="Heading1">
    <w:name w:val="heading 1"/>
    <w:basedOn w:val="Normal"/>
    <w:next w:val="Normal"/>
    <w:qFormat/>
    <w:rsid w:val="00BA1072"/>
    <w:pPr>
      <w:keepNext/>
      <w:outlineLvl w:val="0"/>
    </w:pPr>
    <w:rPr>
      <w:sz w:val="24"/>
    </w:rPr>
  </w:style>
  <w:style w:type="paragraph" w:styleId="Heading2">
    <w:name w:val="heading 2"/>
    <w:basedOn w:val="Normal"/>
    <w:next w:val="Normal"/>
    <w:link w:val="Heading2Char"/>
    <w:semiHidden/>
    <w:unhideWhenUsed/>
    <w:qFormat/>
    <w:rsid w:val="00C46B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1072"/>
    <w:pPr>
      <w:tabs>
        <w:tab w:val="center" w:pos="4320"/>
        <w:tab w:val="right" w:pos="8640"/>
      </w:tabs>
    </w:pPr>
  </w:style>
  <w:style w:type="paragraph" w:styleId="Footer">
    <w:name w:val="footer"/>
    <w:basedOn w:val="Normal"/>
    <w:rsid w:val="00BA1072"/>
    <w:pPr>
      <w:tabs>
        <w:tab w:val="center" w:pos="4320"/>
        <w:tab w:val="right" w:pos="8640"/>
      </w:tabs>
    </w:pPr>
  </w:style>
  <w:style w:type="paragraph" w:styleId="BodyText">
    <w:name w:val="Body Text"/>
    <w:basedOn w:val="Normal"/>
    <w:rsid w:val="00BA1072"/>
    <w:rPr>
      <w:sz w:val="24"/>
    </w:rPr>
  </w:style>
  <w:style w:type="character" w:styleId="PageNumber">
    <w:name w:val="page number"/>
    <w:basedOn w:val="DefaultParagraphFont"/>
    <w:rsid w:val="00BA1072"/>
  </w:style>
  <w:style w:type="paragraph" w:styleId="BalloonText">
    <w:name w:val="Balloon Text"/>
    <w:basedOn w:val="Normal"/>
    <w:semiHidden/>
    <w:rsid w:val="00E65944"/>
    <w:rPr>
      <w:rFonts w:ascii="Tahoma" w:hAnsi="Tahoma" w:cs="Tahoma"/>
      <w:sz w:val="16"/>
      <w:szCs w:val="16"/>
    </w:rPr>
  </w:style>
  <w:style w:type="paragraph" w:styleId="ListParagraph">
    <w:name w:val="List Paragraph"/>
    <w:basedOn w:val="Normal"/>
    <w:uiPriority w:val="34"/>
    <w:qFormat/>
    <w:rsid w:val="00752ECC"/>
    <w:pPr>
      <w:ind w:left="720"/>
    </w:pPr>
  </w:style>
  <w:style w:type="paragraph" w:customStyle="1" w:styleId="Default">
    <w:name w:val="Default"/>
    <w:rsid w:val="000762C2"/>
    <w:pPr>
      <w:autoSpaceDE w:val="0"/>
      <w:autoSpaceDN w:val="0"/>
      <w:adjustRightInd w:val="0"/>
    </w:pPr>
    <w:rPr>
      <w:rFonts w:ascii="Arial" w:eastAsia="Calibri" w:hAnsi="Arial" w:cs="Arial"/>
      <w:color w:val="000000"/>
      <w:sz w:val="24"/>
      <w:szCs w:val="24"/>
      <w:lang w:eastAsia="en-US"/>
    </w:rPr>
  </w:style>
  <w:style w:type="paragraph" w:customStyle="1" w:styleId="CharCharChar">
    <w:name w:val="Char Char Char"/>
    <w:basedOn w:val="Normal"/>
    <w:rsid w:val="00452B25"/>
    <w:rPr>
      <w:rFonts w:ascii="Arial" w:hAnsi="Arial" w:cs="Arial"/>
      <w:sz w:val="22"/>
      <w:szCs w:val="22"/>
    </w:rPr>
  </w:style>
  <w:style w:type="paragraph" w:styleId="NoSpacing">
    <w:name w:val="No Spacing"/>
    <w:uiPriority w:val="1"/>
    <w:qFormat/>
    <w:rsid w:val="00C46BFC"/>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semiHidden/>
    <w:rsid w:val="00C46BFC"/>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85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22EF8-FE5E-49CB-B608-5ADAC710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1156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ROYAL SOCIETY FOR THE BLIND</vt:lpstr>
    </vt:vector>
  </TitlesOfParts>
  <Company>ROYAL SOCIETY FOR THE BLIND</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SOCIETY FOR THE BLIND</dc:title>
  <dc:creator>Chris Hart</dc:creator>
  <cp:lastModifiedBy>Toni Sougleris</cp:lastModifiedBy>
  <cp:revision>6</cp:revision>
  <cp:lastPrinted>2017-12-19T02:57:00Z</cp:lastPrinted>
  <dcterms:created xsi:type="dcterms:W3CDTF">2021-03-14T22:16:00Z</dcterms:created>
  <dcterms:modified xsi:type="dcterms:W3CDTF">2021-03-23T00:18:00Z</dcterms:modified>
</cp:coreProperties>
</file>