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872C" w14:textId="4008E852" w:rsidR="0065025E" w:rsidRDefault="0065025E" w:rsidP="0065025E">
      <w:pPr>
        <w:rPr>
          <w:rFonts w:ascii="Arial" w:hAnsi="Arial"/>
          <w:b/>
          <w:noProof/>
          <w:u w:val="single"/>
          <w:lang w:eastAsia="en-AU"/>
        </w:rPr>
      </w:pPr>
      <w:r w:rsidRPr="002446D1">
        <w:rPr>
          <w:noProof/>
        </w:rPr>
        <w:drawing>
          <wp:inline distT="0" distB="0" distL="0" distR="0" wp14:anchorId="30C55E4B" wp14:editId="1EBF282F">
            <wp:extent cx="2686050" cy="628650"/>
            <wp:effectExtent l="0" t="0" r="0" b="0"/>
            <wp:docPr id="1" name="Picture 1" descr="RSB_CMY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CMYK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p w14:paraId="3678117A" w14:textId="77777777" w:rsidR="0065025E" w:rsidRDefault="0065025E" w:rsidP="00687FCE">
      <w:pPr>
        <w:ind w:firstLine="720"/>
        <w:jc w:val="center"/>
        <w:rPr>
          <w:rFonts w:ascii="Arial" w:hAnsi="Arial"/>
          <w:b/>
          <w:noProof/>
          <w:u w:val="single"/>
          <w:lang w:eastAsia="en-AU"/>
        </w:rPr>
      </w:pPr>
    </w:p>
    <w:p w14:paraId="2BC6C11B" w14:textId="7496CD88" w:rsidR="00865DFE" w:rsidRPr="00736AB0" w:rsidRDefault="00865DFE" w:rsidP="00687FCE">
      <w:pPr>
        <w:ind w:firstLine="720"/>
        <w:jc w:val="center"/>
        <w:rPr>
          <w:rFonts w:ascii="Arial" w:hAnsi="Arial"/>
          <w:b/>
          <w:u w:val="single"/>
        </w:rPr>
      </w:pPr>
      <w:r w:rsidRPr="00736AB0">
        <w:rPr>
          <w:rFonts w:ascii="Arial" w:hAnsi="Arial"/>
          <w:b/>
          <w:u w:val="single"/>
        </w:rPr>
        <w:t>ROYAL SOCIETY FOR THE BLIND</w:t>
      </w:r>
    </w:p>
    <w:p w14:paraId="02EAFAA2" w14:textId="4C264CDA" w:rsidR="00686974" w:rsidRPr="00736AB0" w:rsidRDefault="00686974" w:rsidP="00ED21FF">
      <w:pPr>
        <w:rPr>
          <w:rFonts w:ascii="Arial" w:hAnsi="Arial"/>
          <w:b/>
          <w:u w:val="single"/>
        </w:rPr>
      </w:pPr>
    </w:p>
    <w:p w14:paraId="0B9DD9D1" w14:textId="77777777" w:rsidR="00686974" w:rsidRDefault="00865DFE" w:rsidP="00736AB0">
      <w:pPr>
        <w:pStyle w:val="Heading2"/>
        <w:tabs>
          <w:tab w:val="clear" w:pos="5245"/>
          <w:tab w:val="clear" w:pos="6096"/>
          <w:tab w:val="clear" w:pos="6521"/>
          <w:tab w:val="clear" w:pos="7088"/>
          <w:tab w:val="clear" w:pos="7655"/>
          <w:tab w:val="left" w:pos="2410"/>
        </w:tabs>
        <w:jc w:val="center"/>
        <w:rPr>
          <w:rFonts w:ascii="Arial" w:hAnsi="Arial"/>
          <w:u w:val="single"/>
        </w:rPr>
      </w:pPr>
      <w:r w:rsidRPr="00736AB0">
        <w:rPr>
          <w:rFonts w:ascii="Arial" w:hAnsi="Arial"/>
          <w:u w:val="single"/>
        </w:rPr>
        <w:t>POSITION DESCRIPTION</w:t>
      </w:r>
    </w:p>
    <w:p w14:paraId="41B9ECE9" w14:textId="58D134CA" w:rsidR="00736AB0" w:rsidRPr="00736AB0" w:rsidRDefault="00736AB0" w:rsidP="00736AB0">
      <w:pPr>
        <w:jc w:val="center"/>
        <w:rPr>
          <w:rFonts w:ascii="Arial" w:hAnsi="Arial"/>
          <w:lang w:eastAsia="en-AU"/>
        </w:rPr>
      </w:pPr>
      <w:r w:rsidRPr="00736AB0">
        <w:rPr>
          <w:rFonts w:ascii="Arial" w:hAnsi="Arial"/>
          <w:lang w:eastAsia="en-AU"/>
        </w:rPr>
        <w:t>_____________________________________________________________________</w:t>
      </w:r>
    </w:p>
    <w:p w14:paraId="14C28A25" w14:textId="77777777" w:rsidR="00736AB0" w:rsidRPr="00736AB0" w:rsidRDefault="00736AB0" w:rsidP="00736AB0"/>
    <w:p w14:paraId="063A5A07" w14:textId="51205821" w:rsidR="008B61FD" w:rsidRDefault="00736AB0" w:rsidP="001B3DBA">
      <w:pPr>
        <w:rPr>
          <w:rFonts w:ascii="Arial" w:hAnsi="Arial"/>
          <w:lang w:eastAsia="en-AU"/>
        </w:rPr>
      </w:pPr>
      <w:r w:rsidRPr="00736AB0">
        <w:rPr>
          <w:rFonts w:ascii="Arial" w:hAnsi="Arial"/>
          <w:b/>
          <w:lang w:eastAsia="en-AU"/>
        </w:rPr>
        <w:t>TITLE</w:t>
      </w:r>
      <w:r w:rsidRPr="00736AB0">
        <w:rPr>
          <w:rFonts w:ascii="Arial" w:hAnsi="Arial"/>
          <w:b/>
          <w:lang w:eastAsia="en-AU"/>
        </w:rPr>
        <w:tab/>
      </w:r>
      <w:r w:rsidR="006E17AB">
        <w:rPr>
          <w:rFonts w:ascii="Arial" w:hAnsi="Arial"/>
          <w:b/>
          <w:lang w:eastAsia="en-AU"/>
        </w:rPr>
        <w:t>:</w:t>
      </w:r>
      <w:r w:rsidRPr="00736AB0">
        <w:rPr>
          <w:rFonts w:ascii="Arial" w:hAnsi="Arial"/>
          <w:b/>
          <w:lang w:eastAsia="en-AU"/>
        </w:rPr>
        <w:tab/>
      </w:r>
      <w:r w:rsidR="006E17AB">
        <w:rPr>
          <w:rFonts w:ascii="Arial" w:hAnsi="Arial"/>
          <w:b/>
          <w:lang w:eastAsia="en-AU"/>
        </w:rPr>
        <w:tab/>
      </w:r>
      <w:r w:rsidR="00922773">
        <w:rPr>
          <w:rFonts w:ascii="Arial" w:hAnsi="Arial"/>
          <w:b/>
          <w:lang w:eastAsia="en-AU"/>
        </w:rPr>
        <w:t>A</w:t>
      </w:r>
      <w:r w:rsidR="00417DB7">
        <w:rPr>
          <w:rFonts w:ascii="Arial" w:hAnsi="Arial"/>
          <w:b/>
          <w:lang w:eastAsia="en-AU"/>
        </w:rPr>
        <w:t>GED CARE</w:t>
      </w:r>
      <w:r w:rsidR="009F2FB1">
        <w:rPr>
          <w:rFonts w:ascii="Arial" w:hAnsi="Arial"/>
          <w:b/>
          <w:lang w:eastAsia="en-AU"/>
        </w:rPr>
        <w:t xml:space="preserve"> SUPPORT</w:t>
      </w:r>
      <w:r w:rsidR="00417DB7">
        <w:rPr>
          <w:rFonts w:ascii="Arial" w:hAnsi="Arial"/>
          <w:b/>
          <w:lang w:eastAsia="en-AU"/>
        </w:rPr>
        <w:t xml:space="preserve"> FACILITATOR</w:t>
      </w:r>
    </w:p>
    <w:p w14:paraId="079C74F2" w14:textId="536CB80E" w:rsidR="00E66253" w:rsidRDefault="00E66253" w:rsidP="00736AB0">
      <w:pPr>
        <w:rPr>
          <w:rFonts w:ascii="Arial" w:hAnsi="Arial"/>
          <w:b/>
          <w:lang w:eastAsia="en-AU"/>
        </w:rPr>
      </w:pPr>
    </w:p>
    <w:p w14:paraId="183F1673" w14:textId="2A32857E" w:rsidR="00736AB0" w:rsidRPr="00736AB0" w:rsidRDefault="00736AB0" w:rsidP="00736AB0">
      <w:pPr>
        <w:rPr>
          <w:rFonts w:ascii="Arial" w:hAnsi="Arial"/>
          <w:b/>
          <w:lang w:eastAsia="en-AU"/>
        </w:rPr>
      </w:pPr>
      <w:r w:rsidRPr="00736AB0">
        <w:rPr>
          <w:rFonts w:ascii="Arial" w:hAnsi="Arial"/>
          <w:b/>
          <w:lang w:eastAsia="en-AU"/>
        </w:rPr>
        <w:t>DIVISION</w:t>
      </w:r>
      <w:r w:rsidR="006E17AB">
        <w:rPr>
          <w:rFonts w:ascii="Arial" w:hAnsi="Arial"/>
          <w:b/>
          <w:lang w:eastAsia="en-AU"/>
        </w:rPr>
        <w:t>:</w:t>
      </w:r>
      <w:r w:rsidRPr="00736AB0">
        <w:rPr>
          <w:rFonts w:ascii="Arial" w:hAnsi="Arial"/>
          <w:b/>
          <w:lang w:eastAsia="en-AU"/>
        </w:rPr>
        <w:tab/>
      </w:r>
      <w:r w:rsidR="006E17AB">
        <w:rPr>
          <w:rFonts w:ascii="Arial" w:hAnsi="Arial"/>
          <w:b/>
          <w:lang w:eastAsia="en-AU"/>
        </w:rPr>
        <w:tab/>
      </w:r>
      <w:r w:rsidR="001B4971">
        <w:rPr>
          <w:rFonts w:ascii="Arial" w:hAnsi="Arial"/>
          <w:b/>
          <w:lang w:eastAsia="en-AU"/>
        </w:rPr>
        <w:t>C</w:t>
      </w:r>
      <w:r w:rsidR="00ED21FF">
        <w:rPr>
          <w:rFonts w:ascii="Arial" w:hAnsi="Arial"/>
          <w:b/>
          <w:lang w:eastAsia="en-AU"/>
        </w:rPr>
        <w:t>OMMUNITY</w:t>
      </w:r>
      <w:r w:rsidR="001B4971">
        <w:rPr>
          <w:rFonts w:ascii="Arial" w:hAnsi="Arial"/>
          <w:b/>
          <w:lang w:eastAsia="en-AU"/>
        </w:rPr>
        <w:t xml:space="preserve"> SERVICES</w:t>
      </w:r>
    </w:p>
    <w:p w14:paraId="474CE589" w14:textId="0554B491" w:rsidR="00736AB0" w:rsidRPr="00736AB0" w:rsidRDefault="00736AB0" w:rsidP="00736AB0">
      <w:pPr>
        <w:rPr>
          <w:rFonts w:ascii="Arial" w:hAnsi="Arial"/>
          <w:b/>
          <w:lang w:eastAsia="en-AU"/>
        </w:rPr>
      </w:pPr>
    </w:p>
    <w:p w14:paraId="27A0EF0E" w14:textId="1E4185F3" w:rsidR="009A03DB" w:rsidRDefault="00736AB0" w:rsidP="00736AB0">
      <w:pPr>
        <w:rPr>
          <w:rFonts w:ascii="Arial" w:hAnsi="Arial"/>
          <w:b/>
          <w:lang w:eastAsia="en-AU"/>
        </w:rPr>
      </w:pPr>
      <w:r w:rsidRPr="00736AB0">
        <w:rPr>
          <w:rFonts w:ascii="Arial" w:hAnsi="Arial"/>
          <w:b/>
          <w:lang w:eastAsia="en-AU"/>
        </w:rPr>
        <w:t>APPROVED BY</w:t>
      </w:r>
      <w:r w:rsidR="006E17AB">
        <w:rPr>
          <w:rFonts w:ascii="Arial" w:hAnsi="Arial"/>
          <w:b/>
          <w:lang w:eastAsia="en-AU"/>
        </w:rPr>
        <w:t>:</w:t>
      </w:r>
      <w:r w:rsidR="006E17AB">
        <w:rPr>
          <w:rFonts w:ascii="Arial" w:hAnsi="Arial"/>
          <w:b/>
          <w:lang w:eastAsia="en-AU"/>
        </w:rPr>
        <w:tab/>
      </w:r>
      <w:r w:rsidR="00276928">
        <w:rPr>
          <w:rFonts w:ascii="Arial" w:hAnsi="Arial"/>
          <w:b/>
          <w:lang w:eastAsia="en-AU"/>
        </w:rPr>
        <w:t>E</w:t>
      </w:r>
      <w:r w:rsidR="001B3DBA">
        <w:rPr>
          <w:rFonts w:ascii="Arial" w:hAnsi="Arial"/>
          <w:b/>
          <w:lang w:eastAsia="en-AU"/>
        </w:rPr>
        <w:t>XE</w:t>
      </w:r>
      <w:r w:rsidR="00276928">
        <w:rPr>
          <w:rFonts w:ascii="Arial" w:hAnsi="Arial"/>
          <w:b/>
          <w:lang w:eastAsia="en-AU"/>
        </w:rPr>
        <w:t>CUTIVE MANAGER</w:t>
      </w:r>
      <w:r w:rsidR="006F4871">
        <w:rPr>
          <w:rFonts w:ascii="Arial" w:hAnsi="Arial"/>
          <w:b/>
          <w:lang w:eastAsia="en-AU"/>
        </w:rPr>
        <w:t>,</w:t>
      </w:r>
      <w:r w:rsidR="00276928">
        <w:rPr>
          <w:rFonts w:ascii="Arial" w:hAnsi="Arial"/>
          <w:b/>
          <w:lang w:eastAsia="en-AU"/>
        </w:rPr>
        <w:t xml:space="preserve"> </w:t>
      </w:r>
      <w:r w:rsidR="002A022B">
        <w:rPr>
          <w:rFonts w:ascii="Arial" w:hAnsi="Arial"/>
          <w:b/>
          <w:lang w:eastAsia="en-AU"/>
        </w:rPr>
        <w:t>C</w:t>
      </w:r>
      <w:r w:rsidR="00ED21FF">
        <w:rPr>
          <w:rFonts w:ascii="Arial" w:hAnsi="Arial"/>
          <w:b/>
          <w:lang w:eastAsia="en-AU"/>
        </w:rPr>
        <w:t>OMMUNITY</w:t>
      </w:r>
      <w:r w:rsidR="001C29E2">
        <w:rPr>
          <w:rFonts w:ascii="Arial" w:hAnsi="Arial"/>
          <w:b/>
          <w:lang w:eastAsia="en-AU"/>
        </w:rPr>
        <w:t xml:space="preserve"> </w:t>
      </w:r>
      <w:r w:rsidR="002A022B">
        <w:rPr>
          <w:rFonts w:ascii="Arial" w:hAnsi="Arial"/>
          <w:b/>
          <w:lang w:eastAsia="en-AU"/>
        </w:rPr>
        <w:t>SERVICES</w:t>
      </w:r>
      <w:r w:rsidR="00B65D06">
        <w:rPr>
          <w:rFonts w:ascii="Arial" w:hAnsi="Arial"/>
          <w:b/>
          <w:lang w:eastAsia="en-AU"/>
        </w:rPr>
        <w:t xml:space="preserve"> </w:t>
      </w:r>
      <w:r w:rsidR="006F4871">
        <w:rPr>
          <w:rFonts w:ascii="Arial" w:hAnsi="Arial"/>
          <w:b/>
          <w:lang w:eastAsia="en-AU"/>
        </w:rPr>
        <w:t>–</w:t>
      </w:r>
      <w:r w:rsidR="00B65D06">
        <w:rPr>
          <w:rFonts w:ascii="Arial" w:hAnsi="Arial"/>
          <w:b/>
          <w:lang w:eastAsia="en-AU"/>
        </w:rPr>
        <w:t xml:space="preserve"> </w:t>
      </w:r>
      <w:r w:rsidR="006F4871">
        <w:rPr>
          <w:rFonts w:ascii="Arial" w:hAnsi="Arial"/>
          <w:b/>
          <w:lang w:eastAsia="en-AU"/>
        </w:rPr>
        <w:t>Mar 2021</w:t>
      </w:r>
    </w:p>
    <w:p w14:paraId="068E372D" w14:textId="71A91DFB" w:rsidR="0082087B" w:rsidRPr="00AD40C3" w:rsidRDefault="00736AB0" w:rsidP="00B65D06">
      <w:pPr>
        <w:rPr>
          <w:rFonts w:ascii="Arial" w:hAnsi="Arial"/>
        </w:rPr>
      </w:pPr>
      <w:r w:rsidRPr="00736AB0">
        <w:rPr>
          <w:rFonts w:ascii="Arial" w:hAnsi="Arial"/>
          <w:lang w:eastAsia="en-AU"/>
        </w:rPr>
        <w:t>_____________________________________________________________________</w:t>
      </w:r>
    </w:p>
    <w:p w14:paraId="18E76123" w14:textId="77777777" w:rsidR="00687FCE" w:rsidRDefault="00687FCE">
      <w:pPr>
        <w:rPr>
          <w:rFonts w:ascii="Arial" w:hAnsi="Arial"/>
          <w:b/>
          <w:u w:val="single"/>
        </w:rPr>
      </w:pPr>
    </w:p>
    <w:p w14:paraId="7F86407F" w14:textId="5DFAD258" w:rsidR="00092AE0" w:rsidRDefault="005D1B9E" w:rsidP="001B3DBA">
      <w:pPr>
        <w:tabs>
          <w:tab w:val="left" w:pos="-142"/>
        </w:tabs>
        <w:spacing w:after="240"/>
        <w:jc w:val="both"/>
        <w:rPr>
          <w:rFonts w:ascii="Arial" w:hAnsi="Arial" w:cs="Arial"/>
          <w:b/>
          <w:u w:val="single"/>
        </w:rPr>
      </w:pPr>
      <w:r w:rsidRPr="005D1B9E">
        <w:rPr>
          <w:rFonts w:ascii="Arial" w:hAnsi="Arial" w:cs="Arial"/>
          <w:b/>
          <w:u w:val="single"/>
        </w:rPr>
        <w:t>MAIN PURPOSE</w:t>
      </w:r>
    </w:p>
    <w:p w14:paraId="383E9555" w14:textId="3459E647" w:rsidR="00C0709A" w:rsidRDefault="00092AE0" w:rsidP="001B3DBA">
      <w:pPr>
        <w:tabs>
          <w:tab w:val="left" w:pos="-142"/>
        </w:tabs>
        <w:jc w:val="both"/>
        <w:rPr>
          <w:rFonts w:ascii="Arial" w:hAnsi="Arial" w:cs="Arial"/>
          <w:szCs w:val="24"/>
          <w:lang w:eastAsia="en-AU"/>
        </w:rPr>
      </w:pPr>
      <w:r w:rsidRPr="001B3DBA">
        <w:rPr>
          <w:rFonts w:ascii="Arial" w:hAnsi="Arial"/>
        </w:rPr>
        <w:t xml:space="preserve">Responsible to the </w:t>
      </w:r>
      <w:r w:rsidR="00922773">
        <w:rPr>
          <w:rFonts w:ascii="Arial" w:hAnsi="Arial"/>
        </w:rPr>
        <w:t>Intake Coordinator</w:t>
      </w:r>
      <w:r w:rsidR="0017440C">
        <w:rPr>
          <w:rFonts w:ascii="Arial" w:hAnsi="Arial" w:cs="Arial"/>
          <w:szCs w:val="24"/>
          <w:lang w:eastAsia="en-AU"/>
        </w:rPr>
        <w:t xml:space="preserve"> </w:t>
      </w:r>
      <w:r w:rsidR="00292719">
        <w:rPr>
          <w:rFonts w:ascii="Arial" w:hAnsi="Arial" w:cs="Arial"/>
          <w:szCs w:val="24"/>
          <w:lang w:eastAsia="en-AU"/>
        </w:rPr>
        <w:t>or delegate</w:t>
      </w:r>
      <w:r w:rsidR="00C0709A">
        <w:rPr>
          <w:rFonts w:ascii="Arial" w:hAnsi="Arial" w:cs="Arial"/>
          <w:szCs w:val="24"/>
          <w:lang w:eastAsia="en-AU"/>
        </w:rPr>
        <w:t>, t</w:t>
      </w:r>
      <w:r w:rsidR="00C0709A" w:rsidRPr="00DC4A4E">
        <w:rPr>
          <w:rFonts w:ascii="Arial" w:hAnsi="Arial" w:cs="Arial"/>
        </w:rPr>
        <w:t>he role</w:t>
      </w:r>
      <w:r w:rsidR="00C0709A">
        <w:rPr>
          <w:rFonts w:ascii="Arial" w:hAnsi="Arial" w:cs="Arial"/>
        </w:rPr>
        <w:t xml:space="preserve"> within the Intake Team is to </w:t>
      </w:r>
      <w:r w:rsidR="001C29E2">
        <w:rPr>
          <w:rFonts w:ascii="Arial" w:hAnsi="Arial" w:cs="Arial"/>
        </w:rPr>
        <w:t xml:space="preserve">effectively </w:t>
      </w:r>
      <w:r w:rsidR="00C0709A">
        <w:rPr>
          <w:rFonts w:ascii="Arial" w:hAnsi="Arial" w:cs="Arial"/>
        </w:rPr>
        <w:t xml:space="preserve">initiate outbound contact with </w:t>
      </w:r>
      <w:r w:rsidR="00366D64">
        <w:rPr>
          <w:rFonts w:ascii="Arial" w:hAnsi="Arial" w:cs="Arial"/>
        </w:rPr>
        <w:t>clients</w:t>
      </w:r>
      <w:r w:rsidR="00C0709A">
        <w:rPr>
          <w:rFonts w:ascii="Arial" w:hAnsi="Arial" w:cs="Arial"/>
        </w:rPr>
        <w:t xml:space="preserve"> eligible for</w:t>
      </w:r>
      <w:r w:rsidR="009F2FB1">
        <w:rPr>
          <w:rFonts w:ascii="Arial" w:hAnsi="Arial" w:cs="Arial"/>
        </w:rPr>
        <w:t xml:space="preserve"> Commonwealth Home Support Programme (</w:t>
      </w:r>
      <w:r w:rsidR="00C0709A">
        <w:rPr>
          <w:rFonts w:ascii="Arial" w:hAnsi="Arial" w:cs="Arial"/>
        </w:rPr>
        <w:t>CHSP</w:t>
      </w:r>
      <w:r w:rsidR="009F2FB1">
        <w:rPr>
          <w:rFonts w:ascii="Arial" w:hAnsi="Arial" w:cs="Arial"/>
        </w:rPr>
        <w:t>)</w:t>
      </w:r>
      <w:r w:rsidR="00C0709A">
        <w:rPr>
          <w:rFonts w:ascii="Arial" w:hAnsi="Arial" w:cs="Arial"/>
        </w:rPr>
        <w:t xml:space="preserve"> funded services on a routine basis for service reviews or specific projects.</w:t>
      </w:r>
    </w:p>
    <w:p w14:paraId="331F542A" w14:textId="6D7FB928" w:rsidR="005D1B9E" w:rsidRPr="00056DEC" w:rsidRDefault="00092AE0" w:rsidP="001C29E2">
      <w:pPr>
        <w:spacing w:before="240" w:after="240"/>
        <w:jc w:val="both"/>
        <w:rPr>
          <w:rFonts w:ascii="Arial" w:hAnsi="Arial" w:cs="Arial"/>
          <w:b/>
          <w:u w:val="single"/>
        </w:rPr>
      </w:pPr>
      <w:r w:rsidRPr="001C29E2">
        <w:rPr>
          <w:rFonts w:ascii="Arial" w:hAnsi="Arial" w:cs="Arial"/>
          <w:b/>
          <w:u w:val="single"/>
        </w:rPr>
        <w:t>Princip</w:t>
      </w:r>
      <w:r w:rsidR="001C29E2">
        <w:rPr>
          <w:rFonts w:ascii="Arial" w:hAnsi="Arial" w:cs="Arial"/>
          <w:b/>
          <w:u w:val="single"/>
        </w:rPr>
        <w:t>a</w:t>
      </w:r>
      <w:r w:rsidRPr="001C29E2">
        <w:rPr>
          <w:rFonts w:ascii="Arial" w:hAnsi="Arial" w:cs="Arial"/>
          <w:b/>
          <w:u w:val="single"/>
        </w:rPr>
        <w:t>l</w:t>
      </w:r>
      <w:r w:rsidR="001C29E2">
        <w:rPr>
          <w:rFonts w:ascii="Arial" w:hAnsi="Arial" w:cs="Arial"/>
          <w:b/>
          <w:u w:val="single"/>
        </w:rPr>
        <w:t xml:space="preserve"> </w:t>
      </w:r>
      <w:r w:rsidRPr="001C29E2">
        <w:rPr>
          <w:rFonts w:ascii="Arial" w:hAnsi="Arial" w:cs="Arial"/>
          <w:b/>
          <w:u w:val="single"/>
        </w:rPr>
        <w:t>A</w:t>
      </w:r>
      <w:r w:rsidRPr="00056DEC">
        <w:rPr>
          <w:rFonts w:ascii="Arial" w:hAnsi="Arial" w:cs="Arial"/>
          <w:b/>
          <w:u w:val="single"/>
        </w:rPr>
        <w:t>ccountabilities</w:t>
      </w:r>
    </w:p>
    <w:p w14:paraId="0BEA5DB4" w14:textId="5F41248C" w:rsidR="001C29E2" w:rsidRDefault="001C29E2" w:rsidP="006E17AB">
      <w:pPr>
        <w:pStyle w:val="ListParagraph"/>
        <w:numPr>
          <w:ilvl w:val="0"/>
          <w:numId w:val="1"/>
        </w:numPr>
        <w:tabs>
          <w:tab w:val="left" w:pos="-142"/>
        </w:tabs>
        <w:spacing w:after="120"/>
        <w:jc w:val="both"/>
        <w:rPr>
          <w:rFonts w:ascii="Arial" w:hAnsi="Arial" w:cs="Arial"/>
          <w:szCs w:val="24"/>
          <w:lang w:eastAsia="en-AU"/>
        </w:rPr>
      </w:pPr>
      <w:bookmarkStart w:id="0" w:name="_Hlk3969997"/>
      <w:r>
        <w:rPr>
          <w:rFonts w:ascii="Arial" w:hAnsi="Arial" w:cs="Arial"/>
          <w:szCs w:val="24"/>
          <w:lang w:eastAsia="en-AU"/>
        </w:rPr>
        <w:t>S</w:t>
      </w:r>
      <w:r w:rsidRPr="001C29E2">
        <w:rPr>
          <w:rFonts w:ascii="Arial" w:hAnsi="Arial" w:cs="Arial"/>
          <w:szCs w:val="24"/>
          <w:lang w:eastAsia="en-AU"/>
        </w:rPr>
        <w:t>upport existing c</w:t>
      </w:r>
      <w:r w:rsidR="00824C5B">
        <w:rPr>
          <w:rFonts w:ascii="Arial" w:hAnsi="Arial" w:cs="Arial"/>
          <w:szCs w:val="24"/>
          <w:lang w:eastAsia="en-AU"/>
        </w:rPr>
        <w:t>lients</w:t>
      </w:r>
      <w:r w:rsidRPr="001C29E2">
        <w:rPr>
          <w:rFonts w:ascii="Arial" w:hAnsi="Arial" w:cs="Arial"/>
          <w:szCs w:val="24"/>
          <w:lang w:eastAsia="en-AU"/>
        </w:rPr>
        <w:t xml:space="preserve"> eligible for CHSP funded services to engage with RSB services, </w:t>
      </w:r>
      <w:r>
        <w:rPr>
          <w:rFonts w:ascii="Arial" w:hAnsi="Arial" w:cs="Arial"/>
          <w:szCs w:val="24"/>
          <w:lang w:eastAsia="en-AU"/>
        </w:rPr>
        <w:t xml:space="preserve">by confirming eligibility, </w:t>
      </w:r>
      <w:r w:rsidR="00366D64" w:rsidRPr="001C29E2">
        <w:rPr>
          <w:rFonts w:ascii="Arial" w:hAnsi="Arial" w:cs="Arial"/>
          <w:szCs w:val="24"/>
          <w:lang w:eastAsia="en-AU"/>
        </w:rPr>
        <w:t>identify</w:t>
      </w:r>
      <w:r w:rsidR="00366D64">
        <w:rPr>
          <w:rFonts w:ascii="Arial" w:hAnsi="Arial" w:cs="Arial"/>
          <w:szCs w:val="24"/>
          <w:lang w:eastAsia="en-AU"/>
        </w:rPr>
        <w:t>ing,</w:t>
      </w:r>
      <w:r w:rsidRPr="001C29E2">
        <w:rPr>
          <w:rFonts w:ascii="Arial" w:hAnsi="Arial" w:cs="Arial"/>
          <w:szCs w:val="24"/>
          <w:lang w:eastAsia="en-AU"/>
        </w:rPr>
        <w:t xml:space="preserve"> or updat</w:t>
      </w:r>
      <w:r>
        <w:rPr>
          <w:rFonts w:ascii="Arial" w:hAnsi="Arial" w:cs="Arial"/>
          <w:szCs w:val="24"/>
          <w:lang w:eastAsia="en-AU"/>
        </w:rPr>
        <w:t>ing</w:t>
      </w:r>
      <w:r w:rsidRPr="001C29E2">
        <w:rPr>
          <w:rFonts w:ascii="Arial" w:hAnsi="Arial" w:cs="Arial"/>
          <w:szCs w:val="24"/>
          <w:lang w:eastAsia="en-AU"/>
        </w:rPr>
        <w:t xml:space="preserve"> c</w:t>
      </w:r>
      <w:r w:rsidR="00824C5B">
        <w:rPr>
          <w:rFonts w:ascii="Arial" w:hAnsi="Arial" w:cs="Arial"/>
          <w:szCs w:val="24"/>
          <w:lang w:eastAsia="en-AU"/>
        </w:rPr>
        <w:t>lient</w:t>
      </w:r>
      <w:r w:rsidRPr="001C29E2">
        <w:rPr>
          <w:rFonts w:ascii="Arial" w:hAnsi="Arial" w:cs="Arial"/>
          <w:szCs w:val="24"/>
          <w:lang w:eastAsia="en-AU"/>
        </w:rPr>
        <w:t xml:space="preserve"> goals,</w:t>
      </w:r>
      <w:r>
        <w:rPr>
          <w:rFonts w:ascii="Arial" w:hAnsi="Arial" w:cs="Arial"/>
          <w:szCs w:val="24"/>
          <w:lang w:eastAsia="en-AU"/>
        </w:rPr>
        <w:t xml:space="preserve"> </w:t>
      </w:r>
      <w:r w:rsidRPr="001C29E2">
        <w:rPr>
          <w:rFonts w:ascii="Arial" w:hAnsi="Arial" w:cs="Arial"/>
          <w:szCs w:val="24"/>
          <w:lang w:eastAsia="en-AU"/>
        </w:rPr>
        <w:t>discuss</w:t>
      </w:r>
      <w:r>
        <w:rPr>
          <w:rFonts w:ascii="Arial" w:hAnsi="Arial" w:cs="Arial"/>
          <w:szCs w:val="24"/>
          <w:lang w:eastAsia="en-AU"/>
        </w:rPr>
        <w:t>ing</w:t>
      </w:r>
      <w:r w:rsidRPr="001C29E2">
        <w:rPr>
          <w:rFonts w:ascii="Arial" w:hAnsi="Arial" w:cs="Arial"/>
          <w:szCs w:val="24"/>
          <w:lang w:eastAsia="en-AU"/>
        </w:rPr>
        <w:t xml:space="preserve"> appropriate RSB support services with c</w:t>
      </w:r>
      <w:r w:rsidR="00824C5B">
        <w:rPr>
          <w:rFonts w:ascii="Arial" w:hAnsi="Arial" w:cs="Arial"/>
          <w:szCs w:val="24"/>
          <w:lang w:eastAsia="en-AU"/>
        </w:rPr>
        <w:t>lient</w:t>
      </w:r>
      <w:r w:rsidRPr="001C29E2">
        <w:rPr>
          <w:rFonts w:ascii="Arial" w:hAnsi="Arial" w:cs="Arial"/>
          <w:szCs w:val="24"/>
          <w:lang w:eastAsia="en-AU"/>
        </w:rPr>
        <w:t>s and with consent, initiat</w:t>
      </w:r>
      <w:r>
        <w:rPr>
          <w:rFonts w:ascii="Arial" w:hAnsi="Arial" w:cs="Arial"/>
          <w:szCs w:val="24"/>
          <w:lang w:eastAsia="en-AU"/>
        </w:rPr>
        <w:t>ing</w:t>
      </w:r>
      <w:r w:rsidRPr="001C29E2">
        <w:rPr>
          <w:rFonts w:ascii="Arial" w:hAnsi="Arial" w:cs="Arial"/>
          <w:szCs w:val="24"/>
          <w:lang w:eastAsia="en-AU"/>
        </w:rPr>
        <w:t xml:space="preserve"> or updat</w:t>
      </w:r>
      <w:r>
        <w:rPr>
          <w:rFonts w:ascii="Arial" w:hAnsi="Arial" w:cs="Arial"/>
          <w:szCs w:val="24"/>
          <w:lang w:eastAsia="en-AU"/>
        </w:rPr>
        <w:t>ing</w:t>
      </w:r>
      <w:r w:rsidRPr="001C29E2">
        <w:rPr>
          <w:rFonts w:ascii="Arial" w:hAnsi="Arial" w:cs="Arial"/>
          <w:szCs w:val="24"/>
          <w:lang w:eastAsia="en-AU"/>
        </w:rPr>
        <w:t xml:space="preserve"> CHSP support plans and initiat</w:t>
      </w:r>
      <w:r>
        <w:rPr>
          <w:rFonts w:ascii="Arial" w:hAnsi="Arial" w:cs="Arial"/>
          <w:szCs w:val="24"/>
          <w:lang w:eastAsia="en-AU"/>
        </w:rPr>
        <w:t>ing</w:t>
      </w:r>
      <w:r w:rsidRPr="001C29E2">
        <w:rPr>
          <w:rFonts w:ascii="Arial" w:hAnsi="Arial" w:cs="Arial"/>
          <w:szCs w:val="24"/>
          <w:lang w:eastAsia="en-AU"/>
        </w:rPr>
        <w:t xml:space="preserve"> referrals to services.</w:t>
      </w:r>
    </w:p>
    <w:p w14:paraId="0D50AE8F" w14:textId="763E9550" w:rsidR="001C29E2" w:rsidRDefault="001C29E2" w:rsidP="006E17AB">
      <w:pPr>
        <w:pStyle w:val="ListParagraph"/>
        <w:numPr>
          <w:ilvl w:val="0"/>
          <w:numId w:val="1"/>
        </w:numPr>
        <w:tabs>
          <w:tab w:val="left" w:pos="-142"/>
        </w:tabs>
        <w:spacing w:after="120"/>
        <w:jc w:val="both"/>
        <w:rPr>
          <w:rFonts w:ascii="Arial" w:hAnsi="Arial" w:cs="Arial"/>
          <w:szCs w:val="24"/>
          <w:lang w:eastAsia="en-AU"/>
        </w:rPr>
      </w:pPr>
      <w:r>
        <w:rPr>
          <w:rFonts w:ascii="Arial" w:hAnsi="Arial" w:cs="Arial"/>
          <w:szCs w:val="24"/>
          <w:lang w:eastAsia="en-AU"/>
        </w:rPr>
        <w:t>T</w:t>
      </w:r>
      <w:r w:rsidRPr="001C29E2">
        <w:rPr>
          <w:rFonts w:ascii="Arial" w:hAnsi="Arial" w:cs="Arial"/>
          <w:szCs w:val="24"/>
          <w:lang w:eastAsia="en-AU"/>
        </w:rPr>
        <w:t>imely and accurate c</w:t>
      </w:r>
      <w:r w:rsidR="00824C5B">
        <w:rPr>
          <w:rFonts w:ascii="Arial" w:hAnsi="Arial" w:cs="Arial"/>
          <w:szCs w:val="24"/>
          <w:lang w:eastAsia="en-AU"/>
        </w:rPr>
        <w:t>lient</w:t>
      </w:r>
      <w:r w:rsidRPr="001C29E2">
        <w:rPr>
          <w:rFonts w:ascii="Arial" w:hAnsi="Arial" w:cs="Arial"/>
          <w:szCs w:val="24"/>
          <w:lang w:eastAsia="en-AU"/>
        </w:rPr>
        <w:t xml:space="preserve"> and service documentation to meet RSB and aged care funding requirements</w:t>
      </w:r>
      <w:r w:rsidR="00794055">
        <w:rPr>
          <w:rFonts w:ascii="Arial" w:hAnsi="Arial" w:cs="Arial"/>
          <w:szCs w:val="24"/>
          <w:lang w:eastAsia="en-AU"/>
        </w:rPr>
        <w:t>, as documented in RSB policies and procedures</w:t>
      </w:r>
      <w:r w:rsidRPr="001C29E2">
        <w:rPr>
          <w:rFonts w:ascii="Arial" w:hAnsi="Arial" w:cs="Arial"/>
          <w:szCs w:val="24"/>
          <w:lang w:eastAsia="en-AU"/>
        </w:rPr>
        <w:t>.</w:t>
      </w:r>
    </w:p>
    <w:p w14:paraId="37455A98" w14:textId="03750048" w:rsidR="00794055" w:rsidRDefault="00F107F8" w:rsidP="006E17AB">
      <w:pPr>
        <w:pStyle w:val="ListParagraph"/>
        <w:numPr>
          <w:ilvl w:val="0"/>
          <w:numId w:val="1"/>
        </w:numPr>
        <w:tabs>
          <w:tab w:val="left" w:pos="-142"/>
        </w:tabs>
        <w:spacing w:after="120"/>
        <w:jc w:val="both"/>
        <w:rPr>
          <w:rFonts w:ascii="Arial" w:hAnsi="Arial" w:cs="Arial"/>
          <w:szCs w:val="24"/>
          <w:lang w:eastAsia="en-AU"/>
        </w:rPr>
      </w:pPr>
      <w:r>
        <w:rPr>
          <w:rFonts w:ascii="Arial" w:hAnsi="Arial" w:cs="Arial"/>
          <w:szCs w:val="24"/>
          <w:lang w:eastAsia="en-AU"/>
        </w:rPr>
        <w:t>Engaging with c</w:t>
      </w:r>
      <w:r w:rsidR="00824C5B">
        <w:rPr>
          <w:rFonts w:ascii="Arial" w:hAnsi="Arial" w:cs="Arial"/>
          <w:szCs w:val="24"/>
          <w:lang w:eastAsia="en-AU"/>
        </w:rPr>
        <w:t>lient</w:t>
      </w:r>
      <w:r>
        <w:rPr>
          <w:rFonts w:ascii="Arial" w:hAnsi="Arial" w:cs="Arial"/>
          <w:szCs w:val="24"/>
          <w:lang w:eastAsia="en-AU"/>
        </w:rPr>
        <w:t>s and c</w:t>
      </w:r>
      <w:r w:rsidR="00824C5B">
        <w:rPr>
          <w:rFonts w:ascii="Arial" w:hAnsi="Arial" w:cs="Arial"/>
          <w:szCs w:val="24"/>
          <w:lang w:eastAsia="en-AU"/>
        </w:rPr>
        <w:t>lient</w:t>
      </w:r>
      <w:r>
        <w:rPr>
          <w:rFonts w:ascii="Arial" w:hAnsi="Arial" w:cs="Arial"/>
          <w:szCs w:val="24"/>
          <w:lang w:eastAsia="en-AU"/>
        </w:rPr>
        <w:t xml:space="preserve"> representatives in a positive, </w:t>
      </w:r>
      <w:r w:rsidR="00CC4CE4">
        <w:rPr>
          <w:rFonts w:ascii="Arial" w:hAnsi="Arial" w:cs="Arial"/>
          <w:szCs w:val="24"/>
          <w:lang w:eastAsia="en-AU"/>
        </w:rPr>
        <w:t>c</w:t>
      </w:r>
      <w:r w:rsidR="00824C5B">
        <w:rPr>
          <w:rFonts w:ascii="Arial" w:hAnsi="Arial" w:cs="Arial"/>
          <w:szCs w:val="24"/>
          <w:lang w:eastAsia="en-AU"/>
        </w:rPr>
        <w:t>lient</w:t>
      </w:r>
      <w:r w:rsidR="00CC4CE4">
        <w:rPr>
          <w:rFonts w:ascii="Arial" w:hAnsi="Arial" w:cs="Arial"/>
          <w:szCs w:val="24"/>
          <w:lang w:eastAsia="en-AU"/>
        </w:rPr>
        <w:t xml:space="preserve"> centred, </w:t>
      </w:r>
      <w:r w:rsidR="00794055">
        <w:rPr>
          <w:rFonts w:ascii="Arial" w:hAnsi="Arial" w:cs="Arial"/>
          <w:szCs w:val="24"/>
          <w:lang w:eastAsia="en-AU"/>
        </w:rPr>
        <w:t>supportive manner that:</w:t>
      </w:r>
    </w:p>
    <w:p w14:paraId="754AF1D1" w14:textId="5BFE87C8" w:rsidR="00794055" w:rsidRDefault="00794055" w:rsidP="006E17AB">
      <w:pPr>
        <w:pStyle w:val="ListParagraph"/>
        <w:numPr>
          <w:ilvl w:val="0"/>
          <w:numId w:val="8"/>
        </w:numPr>
        <w:tabs>
          <w:tab w:val="left" w:pos="-142"/>
        </w:tabs>
        <w:spacing w:after="120"/>
        <w:jc w:val="both"/>
        <w:rPr>
          <w:rFonts w:ascii="Arial" w:hAnsi="Arial" w:cs="Arial"/>
          <w:szCs w:val="24"/>
          <w:lang w:eastAsia="en-AU"/>
        </w:rPr>
      </w:pPr>
      <w:r>
        <w:rPr>
          <w:rFonts w:ascii="Arial" w:hAnsi="Arial" w:cs="Arial"/>
          <w:szCs w:val="24"/>
          <w:lang w:eastAsia="en-AU"/>
        </w:rPr>
        <w:t>creates an enjoyable conversation for c</w:t>
      </w:r>
      <w:r w:rsidR="00824C5B">
        <w:rPr>
          <w:rFonts w:ascii="Arial" w:hAnsi="Arial" w:cs="Arial"/>
          <w:szCs w:val="24"/>
          <w:lang w:eastAsia="en-AU"/>
        </w:rPr>
        <w:t>lient</w:t>
      </w:r>
      <w:r>
        <w:rPr>
          <w:rFonts w:ascii="Arial" w:hAnsi="Arial" w:cs="Arial"/>
          <w:szCs w:val="24"/>
          <w:lang w:eastAsia="en-AU"/>
        </w:rPr>
        <w:t>s,</w:t>
      </w:r>
    </w:p>
    <w:p w14:paraId="7965E596" w14:textId="53AC0168" w:rsidR="00794055" w:rsidRDefault="00794055" w:rsidP="006E17AB">
      <w:pPr>
        <w:pStyle w:val="ListParagraph"/>
        <w:numPr>
          <w:ilvl w:val="0"/>
          <w:numId w:val="8"/>
        </w:numPr>
        <w:tabs>
          <w:tab w:val="left" w:pos="-142"/>
        </w:tabs>
        <w:spacing w:after="120"/>
        <w:jc w:val="both"/>
        <w:rPr>
          <w:rFonts w:ascii="Arial" w:hAnsi="Arial" w:cs="Arial"/>
          <w:szCs w:val="24"/>
          <w:lang w:eastAsia="en-AU"/>
        </w:rPr>
      </w:pPr>
      <w:r>
        <w:rPr>
          <w:rFonts w:ascii="Arial" w:hAnsi="Arial" w:cs="Arial"/>
          <w:szCs w:val="24"/>
          <w:lang w:eastAsia="en-AU"/>
        </w:rPr>
        <w:t>fosters open discussion on support needs and how RSB can assist, and</w:t>
      </w:r>
    </w:p>
    <w:p w14:paraId="54ECCC00" w14:textId="5525B223" w:rsidR="00F107F8" w:rsidRPr="001C29E2" w:rsidRDefault="00794055" w:rsidP="006E17AB">
      <w:pPr>
        <w:pStyle w:val="ListParagraph"/>
        <w:numPr>
          <w:ilvl w:val="0"/>
          <w:numId w:val="8"/>
        </w:numPr>
        <w:tabs>
          <w:tab w:val="left" w:pos="-142"/>
        </w:tabs>
        <w:spacing w:after="120"/>
        <w:jc w:val="both"/>
        <w:rPr>
          <w:rFonts w:ascii="Arial" w:hAnsi="Arial" w:cs="Arial"/>
          <w:szCs w:val="24"/>
          <w:lang w:eastAsia="en-AU"/>
        </w:rPr>
      </w:pPr>
      <w:r>
        <w:rPr>
          <w:rFonts w:ascii="Arial" w:hAnsi="Arial" w:cs="Arial"/>
          <w:szCs w:val="24"/>
          <w:lang w:eastAsia="en-AU"/>
        </w:rPr>
        <w:t>maximises appropriate referrals to RSB services.</w:t>
      </w:r>
    </w:p>
    <w:p w14:paraId="5E6B6A62" w14:textId="75E30C04" w:rsidR="004915D9" w:rsidRPr="00BD7083" w:rsidRDefault="004915D9" w:rsidP="00056DEC"/>
    <w:p w14:paraId="658128FA" w14:textId="21BF74CD" w:rsidR="00442C4A" w:rsidRPr="00056DEC" w:rsidRDefault="004915D9" w:rsidP="004915D9">
      <w:pPr>
        <w:pStyle w:val="ListParagraph"/>
        <w:ind w:left="0"/>
        <w:rPr>
          <w:rFonts w:ascii="Arial" w:hAnsi="Arial" w:cs="Arial"/>
          <w:b/>
          <w:bCs/>
          <w:u w:val="single"/>
        </w:rPr>
      </w:pPr>
      <w:r w:rsidRPr="00056DEC">
        <w:rPr>
          <w:rFonts w:ascii="Arial" w:hAnsi="Arial" w:cs="Arial"/>
          <w:b/>
          <w:bCs/>
          <w:u w:val="single"/>
        </w:rPr>
        <w:t>Working Relationships</w:t>
      </w:r>
    </w:p>
    <w:p w14:paraId="137E43E9" w14:textId="08E1A08B" w:rsidR="004915D9" w:rsidRDefault="004915D9" w:rsidP="006E17AB">
      <w:pPr>
        <w:pStyle w:val="ListParagraph"/>
        <w:numPr>
          <w:ilvl w:val="0"/>
          <w:numId w:val="6"/>
        </w:numPr>
        <w:spacing w:before="120"/>
        <w:rPr>
          <w:rFonts w:ascii="Arial" w:hAnsi="Arial" w:cs="Arial"/>
        </w:rPr>
      </w:pPr>
      <w:r>
        <w:rPr>
          <w:rFonts w:ascii="Arial" w:hAnsi="Arial" w:cs="Arial"/>
        </w:rPr>
        <w:t>Reports to the Intake Coordinator</w:t>
      </w:r>
      <w:r w:rsidR="008441C3">
        <w:rPr>
          <w:rFonts w:ascii="Arial" w:hAnsi="Arial" w:cs="Arial"/>
        </w:rPr>
        <w:t xml:space="preserve"> and is a member of the Intake Team</w:t>
      </w:r>
      <w:r w:rsidR="00D03ED8">
        <w:rPr>
          <w:rFonts w:ascii="Arial" w:hAnsi="Arial" w:cs="Arial"/>
        </w:rPr>
        <w:t>.</w:t>
      </w:r>
    </w:p>
    <w:p w14:paraId="33BF530B" w14:textId="0142E1F1" w:rsidR="00387B8B" w:rsidRDefault="00625344" w:rsidP="006E17AB">
      <w:pPr>
        <w:pStyle w:val="ListParagraph"/>
        <w:numPr>
          <w:ilvl w:val="0"/>
          <w:numId w:val="6"/>
        </w:numPr>
        <w:spacing w:before="120"/>
        <w:rPr>
          <w:rFonts w:ascii="Arial" w:hAnsi="Arial" w:cs="Arial"/>
        </w:rPr>
      </w:pPr>
      <w:r>
        <w:rPr>
          <w:rFonts w:ascii="Arial" w:hAnsi="Arial" w:cs="Arial"/>
        </w:rPr>
        <w:t>Consults with allied health professionals within RSB, including occupational therapists, orientation and mobility instructors</w:t>
      </w:r>
      <w:r w:rsidR="00877F42">
        <w:rPr>
          <w:rFonts w:ascii="Arial" w:hAnsi="Arial" w:cs="Arial"/>
        </w:rPr>
        <w:t xml:space="preserve"> </w:t>
      </w:r>
      <w:r>
        <w:rPr>
          <w:rFonts w:ascii="Arial" w:hAnsi="Arial" w:cs="Arial"/>
        </w:rPr>
        <w:t>and a</w:t>
      </w:r>
      <w:r w:rsidR="00387B8B">
        <w:rPr>
          <w:rFonts w:ascii="Arial" w:hAnsi="Arial" w:cs="Arial"/>
        </w:rPr>
        <w:t>daptive</w:t>
      </w:r>
      <w:r>
        <w:rPr>
          <w:rFonts w:ascii="Arial" w:hAnsi="Arial" w:cs="Arial"/>
        </w:rPr>
        <w:t xml:space="preserve"> technology</w:t>
      </w:r>
      <w:r w:rsidR="00387B8B">
        <w:rPr>
          <w:rFonts w:ascii="Arial" w:hAnsi="Arial" w:cs="Arial"/>
        </w:rPr>
        <w:t xml:space="preserve"> specialists regarding individual c</w:t>
      </w:r>
      <w:r w:rsidR="00824C5B">
        <w:rPr>
          <w:rFonts w:ascii="Arial" w:hAnsi="Arial" w:cs="Arial"/>
        </w:rPr>
        <w:t>lient</w:t>
      </w:r>
      <w:r w:rsidR="00387B8B">
        <w:rPr>
          <w:rFonts w:ascii="Arial" w:hAnsi="Arial" w:cs="Arial"/>
        </w:rPr>
        <w:t xml:space="preserve"> difficulties and challenges.</w:t>
      </w:r>
    </w:p>
    <w:p w14:paraId="2B13C751" w14:textId="5E403223" w:rsidR="008441C3" w:rsidRDefault="008441C3" w:rsidP="006E17AB">
      <w:pPr>
        <w:pStyle w:val="ListParagraph"/>
        <w:numPr>
          <w:ilvl w:val="0"/>
          <w:numId w:val="6"/>
        </w:numPr>
        <w:spacing w:before="120"/>
        <w:rPr>
          <w:rFonts w:ascii="Arial" w:hAnsi="Arial" w:cs="Arial"/>
        </w:rPr>
      </w:pPr>
      <w:r>
        <w:rPr>
          <w:rFonts w:ascii="Arial" w:hAnsi="Arial" w:cs="Arial"/>
        </w:rPr>
        <w:t>Liaises with other Intake Team members regarding individual c</w:t>
      </w:r>
      <w:r w:rsidR="00824C5B">
        <w:rPr>
          <w:rFonts w:ascii="Arial" w:hAnsi="Arial" w:cs="Arial"/>
        </w:rPr>
        <w:t>lient</w:t>
      </w:r>
      <w:r>
        <w:rPr>
          <w:rFonts w:ascii="Arial" w:hAnsi="Arial" w:cs="Arial"/>
        </w:rPr>
        <w:t xml:space="preserve"> referrals, including requesting quotes for c</w:t>
      </w:r>
      <w:r w:rsidR="00824C5B">
        <w:rPr>
          <w:rFonts w:ascii="Arial" w:hAnsi="Arial" w:cs="Arial"/>
        </w:rPr>
        <w:t>lient</w:t>
      </w:r>
      <w:r>
        <w:rPr>
          <w:rFonts w:ascii="Arial" w:hAnsi="Arial" w:cs="Arial"/>
        </w:rPr>
        <w:t>s no longer eligible for CHSP funded services</w:t>
      </w:r>
      <w:r w:rsidR="0026246E">
        <w:rPr>
          <w:rFonts w:ascii="Arial" w:hAnsi="Arial" w:cs="Arial"/>
        </w:rPr>
        <w:t>, My Aged Care referrals for c</w:t>
      </w:r>
      <w:r w:rsidR="00824C5B">
        <w:rPr>
          <w:rFonts w:ascii="Arial" w:hAnsi="Arial" w:cs="Arial"/>
        </w:rPr>
        <w:t>lient</w:t>
      </w:r>
      <w:r w:rsidR="0026246E">
        <w:rPr>
          <w:rFonts w:ascii="Arial" w:hAnsi="Arial" w:cs="Arial"/>
        </w:rPr>
        <w:t xml:space="preserve">s </w:t>
      </w:r>
      <w:r w:rsidR="005144EF">
        <w:rPr>
          <w:rFonts w:ascii="Arial" w:hAnsi="Arial" w:cs="Arial"/>
        </w:rPr>
        <w:t xml:space="preserve">with new supports needs </w:t>
      </w:r>
      <w:r w:rsidR="0026246E">
        <w:rPr>
          <w:rFonts w:ascii="Arial" w:hAnsi="Arial" w:cs="Arial"/>
        </w:rPr>
        <w:t xml:space="preserve">for additional CHSP service types </w:t>
      </w:r>
      <w:r>
        <w:rPr>
          <w:rFonts w:ascii="Arial" w:hAnsi="Arial" w:cs="Arial"/>
        </w:rPr>
        <w:t xml:space="preserve">and to provide support as required. </w:t>
      </w:r>
    </w:p>
    <w:p w14:paraId="5FF3D81F" w14:textId="5EB635D9" w:rsidR="00F107F8" w:rsidRDefault="00F107F8" w:rsidP="006E17AB">
      <w:pPr>
        <w:pStyle w:val="ListParagraph"/>
        <w:numPr>
          <w:ilvl w:val="0"/>
          <w:numId w:val="6"/>
        </w:numPr>
        <w:spacing w:before="120"/>
        <w:rPr>
          <w:rFonts w:ascii="Arial" w:hAnsi="Arial" w:cs="Arial"/>
        </w:rPr>
      </w:pPr>
      <w:r>
        <w:rPr>
          <w:rFonts w:ascii="Arial" w:hAnsi="Arial" w:cs="Arial"/>
        </w:rPr>
        <w:lastRenderedPageBreak/>
        <w:t>Liaises with the Aged Care Liaison Manager regarding client and service issues for continuous improvement in CHSP funded service delivery</w:t>
      </w:r>
      <w:r w:rsidR="00D03ED8">
        <w:rPr>
          <w:rFonts w:ascii="Arial" w:hAnsi="Arial" w:cs="Arial"/>
        </w:rPr>
        <w:t>.</w:t>
      </w:r>
    </w:p>
    <w:p w14:paraId="28B70B2F" w14:textId="77777777" w:rsidR="00F107F8" w:rsidRDefault="00F107F8" w:rsidP="006E17AB">
      <w:pPr>
        <w:pStyle w:val="ListParagraph"/>
        <w:numPr>
          <w:ilvl w:val="0"/>
          <w:numId w:val="6"/>
        </w:numPr>
        <w:spacing w:before="120"/>
        <w:rPr>
          <w:rFonts w:ascii="Arial" w:hAnsi="Arial" w:cs="Arial"/>
        </w:rPr>
      </w:pPr>
      <w:r>
        <w:rPr>
          <w:rFonts w:ascii="Arial" w:hAnsi="Arial" w:cs="Arial"/>
        </w:rPr>
        <w:t>In consultation with the Intake Coordinator, receives training and instructions from, and provides feedback to, the Aged Care Liaison Manager regarding routine service reviews and specific project activities.</w:t>
      </w:r>
    </w:p>
    <w:p w14:paraId="20468789" w14:textId="0B7F5F26" w:rsidR="00387B8B" w:rsidRDefault="00387B8B" w:rsidP="006E17AB">
      <w:pPr>
        <w:pStyle w:val="ListParagraph"/>
        <w:numPr>
          <w:ilvl w:val="0"/>
          <w:numId w:val="6"/>
        </w:numPr>
        <w:spacing w:before="120"/>
        <w:rPr>
          <w:rFonts w:ascii="Arial" w:hAnsi="Arial" w:cs="Arial"/>
        </w:rPr>
      </w:pPr>
      <w:r>
        <w:rPr>
          <w:rFonts w:ascii="Arial" w:hAnsi="Arial" w:cs="Arial"/>
        </w:rPr>
        <w:t>Attends Intake Team meetings to contribute towards team decisions</w:t>
      </w:r>
      <w:r w:rsidR="0029733A">
        <w:rPr>
          <w:rFonts w:ascii="Arial" w:hAnsi="Arial" w:cs="Arial"/>
        </w:rPr>
        <w:t>, continuous improvement activities</w:t>
      </w:r>
      <w:r w:rsidR="008441C3">
        <w:rPr>
          <w:rFonts w:ascii="Arial" w:hAnsi="Arial" w:cs="Arial"/>
        </w:rPr>
        <w:t xml:space="preserve"> and </w:t>
      </w:r>
      <w:r>
        <w:rPr>
          <w:rFonts w:ascii="Arial" w:hAnsi="Arial" w:cs="Arial"/>
        </w:rPr>
        <w:t>information sharing</w:t>
      </w:r>
      <w:r w:rsidR="008441C3">
        <w:rPr>
          <w:rFonts w:ascii="Arial" w:hAnsi="Arial" w:cs="Arial"/>
        </w:rPr>
        <w:t>.</w:t>
      </w:r>
    </w:p>
    <w:p w14:paraId="6C045DA6" w14:textId="3346054F" w:rsidR="00625344" w:rsidRPr="00056DEC" w:rsidRDefault="00625344" w:rsidP="00056DEC">
      <w:pPr>
        <w:spacing w:before="120"/>
        <w:rPr>
          <w:rFonts w:ascii="Arial" w:hAnsi="Arial" w:cs="Arial"/>
        </w:rPr>
      </w:pPr>
      <w:r w:rsidRPr="00056DEC">
        <w:rPr>
          <w:rFonts w:ascii="Arial" w:hAnsi="Arial" w:cs="Arial"/>
        </w:rPr>
        <w:t xml:space="preserve"> </w:t>
      </w:r>
    </w:p>
    <w:bookmarkEnd w:id="0"/>
    <w:p w14:paraId="0D425F27" w14:textId="77777777" w:rsidR="00092AE0" w:rsidRPr="00056DEC" w:rsidRDefault="00092AE0" w:rsidP="001B3DBA">
      <w:pPr>
        <w:spacing w:after="240"/>
        <w:jc w:val="both"/>
        <w:rPr>
          <w:rFonts w:ascii="Arial" w:hAnsi="Arial" w:cs="Arial"/>
          <w:b/>
          <w:caps/>
          <w:u w:val="single"/>
        </w:rPr>
      </w:pPr>
      <w:r w:rsidRPr="00056DEC">
        <w:rPr>
          <w:rFonts w:ascii="Arial" w:hAnsi="Arial" w:cs="Arial"/>
          <w:b/>
          <w:caps/>
          <w:u w:val="single"/>
        </w:rPr>
        <w:t>Duties</w:t>
      </w:r>
    </w:p>
    <w:p w14:paraId="7A7683C7" w14:textId="40AC3C49" w:rsidR="00417DB7" w:rsidRDefault="000E79ED" w:rsidP="006E17AB">
      <w:pPr>
        <w:pStyle w:val="ListParagraph"/>
        <w:numPr>
          <w:ilvl w:val="0"/>
          <w:numId w:val="1"/>
        </w:numPr>
        <w:spacing w:after="120"/>
        <w:ind w:left="357" w:hanging="357"/>
        <w:jc w:val="both"/>
        <w:rPr>
          <w:rFonts w:ascii="Arial" w:hAnsi="Arial" w:cs="Arial"/>
        </w:rPr>
      </w:pPr>
      <w:r>
        <w:rPr>
          <w:rFonts w:ascii="Arial" w:hAnsi="Arial" w:cs="Arial"/>
        </w:rPr>
        <w:t xml:space="preserve">Subject to </w:t>
      </w:r>
      <w:r w:rsidR="00866A57">
        <w:rPr>
          <w:rFonts w:ascii="Arial" w:hAnsi="Arial" w:cs="Arial"/>
        </w:rPr>
        <w:t xml:space="preserve">policies and </w:t>
      </w:r>
      <w:r>
        <w:rPr>
          <w:rFonts w:ascii="Arial" w:hAnsi="Arial" w:cs="Arial"/>
        </w:rPr>
        <w:t>procedures, i</w:t>
      </w:r>
      <w:r w:rsidR="00417DB7">
        <w:rPr>
          <w:rFonts w:ascii="Arial" w:hAnsi="Arial" w:cs="Arial"/>
        </w:rPr>
        <w:t>nitiate</w:t>
      </w:r>
      <w:r w:rsidR="00692398">
        <w:rPr>
          <w:rFonts w:ascii="Arial" w:hAnsi="Arial" w:cs="Arial"/>
        </w:rPr>
        <w:t>s</w:t>
      </w:r>
      <w:r w:rsidR="00417DB7">
        <w:rPr>
          <w:rFonts w:ascii="Arial" w:hAnsi="Arial" w:cs="Arial"/>
        </w:rPr>
        <w:t xml:space="preserve"> contact with existing c</w:t>
      </w:r>
      <w:r w:rsidR="00824C5B">
        <w:rPr>
          <w:rFonts w:ascii="Arial" w:hAnsi="Arial" w:cs="Arial"/>
        </w:rPr>
        <w:t>lient</w:t>
      </w:r>
      <w:r>
        <w:rPr>
          <w:rFonts w:ascii="Arial" w:hAnsi="Arial" w:cs="Arial"/>
        </w:rPr>
        <w:t xml:space="preserve">s </w:t>
      </w:r>
      <w:r w:rsidR="00417DB7">
        <w:rPr>
          <w:rFonts w:ascii="Arial" w:hAnsi="Arial" w:cs="Arial"/>
        </w:rPr>
        <w:t>previously identified as eligible for CHSP funded services to:</w:t>
      </w:r>
    </w:p>
    <w:p w14:paraId="2FAA6A78" w14:textId="24E817CB" w:rsidR="00417DB7" w:rsidRPr="00D03ED8" w:rsidRDefault="00417DB7" w:rsidP="00D03ED8">
      <w:pPr>
        <w:pStyle w:val="ListParagraph"/>
        <w:numPr>
          <w:ilvl w:val="0"/>
          <w:numId w:val="9"/>
        </w:numPr>
        <w:spacing w:after="120"/>
        <w:ind w:left="851" w:hanging="425"/>
        <w:jc w:val="both"/>
        <w:rPr>
          <w:rFonts w:ascii="Arial" w:hAnsi="Arial" w:cs="Arial"/>
        </w:rPr>
      </w:pPr>
      <w:r w:rsidRPr="00D03ED8">
        <w:rPr>
          <w:rFonts w:ascii="Arial" w:hAnsi="Arial" w:cs="Arial"/>
        </w:rPr>
        <w:t>Confirm eligibility for CHSP funded services and advise options for ineligible c</w:t>
      </w:r>
      <w:r w:rsidR="00824C5B">
        <w:rPr>
          <w:rFonts w:ascii="Arial" w:hAnsi="Arial" w:cs="Arial"/>
        </w:rPr>
        <w:t>lient</w:t>
      </w:r>
      <w:r w:rsidRPr="00D03ED8">
        <w:rPr>
          <w:rFonts w:ascii="Arial" w:hAnsi="Arial" w:cs="Arial"/>
        </w:rPr>
        <w:t>s</w:t>
      </w:r>
      <w:r w:rsidR="000E79ED" w:rsidRPr="00D03ED8">
        <w:rPr>
          <w:rFonts w:ascii="Arial" w:hAnsi="Arial" w:cs="Arial"/>
        </w:rPr>
        <w:t>,</w:t>
      </w:r>
    </w:p>
    <w:p w14:paraId="37C35D21" w14:textId="4BE406CF" w:rsidR="00417DB7" w:rsidRPr="00D03ED8" w:rsidRDefault="00417DB7" w:rsidP="00D03ED8">
      <w:pPr>
        <w:pStyle w:val="ListParagraph"/>
        <w:numPr>
          <w:ilvl w:val="0"/>
          <w:numId w:val="9"/>
        </w:numPr>
        <w:spacing w:after="120"/>
        <w:ind w:left="851" w:hanging="425"/>
        <w:jc w:val="both"/>
        <w:rPr>
          <w:rFonts w:ascii="Arial" w:hAnsi="Arial" w:cs="Arial"/>
        </w:rPr>
      </w:pPr>
      <w:r w:rsidRPr="00D03ED8">
        <w:rPr>
          <w:rFonts w:ascii="Arial" w:hAnsi="Arial" w:cs="Arial"/>
        </w:rPr>
        <w:t>Ensure CHSP obligations such as specific CHSP consents and Charter of Aged Care Rights have been discussed with c</w:t>
      </w:r>
      <w:r w:rsidR="00824C5B">
        <w:rPr>
          <w:rFonts w:ascii="Arial" w:hAnsi="Arial" w:cs="Arial"/>
        </w:rPr>
        <w:t>lient</w:t>
      </w:r>
      <w:r w:rsidRPr="00D03ED8">
        <w:rPr>
          <w:rFonts w:ascii="Arial" w:hAnsi="Arial" w:cs="Arial"/>
        </w:rPr>
        <w:t>s and documented as required</w:t>
      </w:r>
      <w:r w:rsidR="000E79ED" w:rsidRPr="00D03ED8">
        <w:rPr>
          <w:rFonts w:ascii="Arial" w:hAnsi="Arial" w:cs="Arial"/>
        </w:rPr>
        <w:t>,</w:t>
      </w:r>
    </w:p>
    <w:p w14:paraId="609A710A" w14:textId="7159D261" w:rsidR="00482092" w:rsidRPr="00D03ED8" w:rsidRDefault="00482092" w:rsidP="00D03ED8">
      <w:pPr>
        <w:pStyle w:val="ListParagraph"/>
        <w:numPr>
          <w:ilvl w:val="0"/>
          <w:numId w:val="9"/>
        </w:numPr>
        <w:spacing w:after="120"/>
        <w:ind w:left="851" w:hanging="425"/>
        <w:jc w:val="both"/>
        <w:rPr>
          <w:rFonts w:ascii="Arial" w:hAnsi="Arial" w:cs="Arial"/>
        </w:rPr>
      </w:pPr>
      <w:r w:rsidRPr="00D03ED8">
        <w:rPr>
          <w:rFonts w:ascii="Arial" w:hAnsi="Arial" w:cs="Arial"/>
        </w:rPr>
        <w:t>Undertake functional assessment to identify any support needs and apply RSB service knowledge in developing creative options that can be met by RSB services,</w:t>
      </w:r>
    </w:p>
    <w:p w14:paraId="22175B63" w14:textId="5C898A79" w:rsidR="00482092" w:rsidRPr="00D03ED8" w:rsidRDefault="00482092" w:rsidP="00D03ED8">
      <w:pPr>
        <w:pStyle w:val="ListParagraph"/>
        <w:numPr>
          <w:ilvl w:val="0"/>
          <w:numId w:val="9"/>
        </w:numPr>
        <w:spacing w:after="120"/>
        <w:ind w:left="851" w:hanging="425"/>
        <w:jc w:val="both"/>
        <w:rPr>
          <w:rFonts w:ascii="Arial" w:hAnsi="Arial" w:cs="Arial"/>
        </w:rPr>
      </w:pPr>
      <w:r w:rsidRPr="00D03ED8">
        <w:rPr>
          <w:rFonts w:ascii="Arial" w:hAnsi="Arial" w:cs="Arial"/>
        </w:rPr>
        <w:t>With c</w:t>
      </w:r>
      <w:r w:rsidR="00824C5B">
        <w:rPr>
          <w:rFonts w:ascii="Arial" w:hAnsi="Arial" w:cs="Arial"/>
        </w:rPr>
        <w:t>lient</w:t>
      </w:r>
      <w:r w:rsidRPr="00D03ED8">
        <w:rPr>
          <w:rFonts w:ascii="Arial" w:hAnsi="Arial" w:cs="Arial"/>
        </w:rPr>
        <w:t xml:space="preserve"> consent, discuss client s</w:t>
      </w:r>
      <w:r w:rsidR="004F33F3" w:rsidRPr="00D03ED8">
        <w:rPr>
          <w:rFonts w:ascii="Arial" w:hAnsi="Arial" w:cs="Arial"/>
        </w:rPr>
        <w:t>upport</w:t>
      </w:r>
      <w:r w:rsidRPr="00D03ED8">
        <w:rPr>
          <w:rFonts w:ascii="Arial" w:hAnsi="Arial" w:cs="Arial"/>
        </w:rPr>
        <w:t xml:space="preserve"> goals to be documented in a CHSP support plan and appropriate service referrals to meet identified support goals.</w:t>
      </w:r>
    </w:p>
    <w:p w14:paraId="7E84976F" w14:textId="1FE73DC2" w:rsidR="00482092" w:rsidRPr="00D03ED8" w:rsidRDefault="00482092" w:rsidP="00D03ED8">
      <w:pPr>
        <w:pStyle w:val="ListParagraph"/>
        <w:numPr>
          <w:ilvl w:val="0"/>
          <w:numId w:val="9"/>
        </w:numPr>
        <w:spacing w:after="120"/>
        <w:ind w:left="851" w:hanging="425"/>
        <w:jc w:val="both"/>
        <w:rPr>
          <w:rFonts w:ascii="Arial" w:hAnsi="Arial" w:cs="Arial"/>
        </w:rPr>
      </w:pPr>
      <w:r w:rsidRPr="00D03ED8">
        <w:rPr>
          <w:rFonts w:ascii="Arial" w:hAnsi="Arial" w:cs="Arial"/>
        </w:rPr>
        <w:t>Discuss risks in the home</w:t>
      </w:r>
      <w:r w:rsidR="004F33F3" w:rsidRPr="00D03ED8">
        <w:rPr>
          <w:rFonts w:ascii="Arial" w:hAnsi="Arial" w:cs="Arial"/>
        </w:rPr>
        <w:t>, or other location in which c</w:t>
      </w:r>
      <w:r w:rsidR="00824C5B">
        <w:rPr>
          <w:rFonts w:ascii="Arial" w:hAnsi="Arial" w:cs="Arial"/>
        </w:rPr>
        <w:t>lient</w:t>
      </w:r>
      <w:r w:rsidR="00692398" w:rsidRPr="00D03ED8">
        <w:rPr>
          <w:rFonts w:ascii="Arial" w:hAnsi="Arial" w:cs="Arial"/>
        </w:rPr>
        <w:t>s</w:t>
      </w:r>
      <w:r w:rsidR="004F33F3" w:rsidRPr="00D03ED8">
        <w:rPr>
          <w:rFonts w:ascii="Arial" w:hAnsi="Arial" w:cs="Arial"/>
        </w:rPr>
        <w:t xml:space="preserve"> reside,</w:t>
      </w:r>
      <w:r w:rsidRPr="00D03ED8">
        <w:rPr>
          <w:rFonts w:ascii="Arial" w:hAnsi="Arial" w:cs="Arial"/>
        </w:rPr>
        <w:t xml:space="preserve"> relevant to future RSB services (home visit risk assessment)</w:t>
      </w:r>
    </w:p>
    <w:p w14:paraId="680970A9" w14:textId="0F5FB943" w:rsidR="00F2261C" w:rsidRPr="00D03ED8" w:rsidRDefault="00F2261C" w:rsidP="00D03ED8">
      <w:pPr>
        <w:pStyle w:val="ListParagraph"/>
        <w:numPr>
          <w:ilvl w:val="0"/>
          <w:numId w:val="9"/>
        </w:numPr>
        <w:spacing w:after="120"/>
        <w:ind w:left="851" w:hanging="425"/>
        <w:jc w:val="both"/>
        <w:rPr>
          <w:rFonts w:ascii="Arial" w:hAnsi="Arial" w:cs="Arial"/>
        </w:rPr>
      </w:pPr>
      <w:r w:rsidRPr="00D03ED8">
        <w:rPr>
          <w:rFonts w:ascii="Arial" w:hAnsi="Arial" w:cs="Arial"/>
        </w:rPr>
        <w:t>Ensure all c</w:t>
      </w:r>
      <w:r w:rsidR="00824C5B">
        <w:rPr>
          <w:rFonts w:ascii="Arial" w:hAnsi="Arial" w:cs="Arial"/>
        </w:rPr>
        <w:t>lient</w:t>
      </w:r>
      <w:r w:rsidRPr="00D03ED8">
        <w:rPr>
          <w:rFonts w:ascii="Arial" w:hAnsi="Arial" w:cs="Arial"/>
        </w:rPr>
        <w:t xml:space="preserve"> information needs have been met prior to concluding contact.</w:t>
      </w:r>
    </w:p>
    <w:p w14:paraId="55957BA8" w14:textId="6F2ED36C" w:rsidR="000E79ED" w:rsidRDefault="00F2261C" w:rsidP="00D03ED8">
      <w:pPr>
        <w:pStyle w:val="ListParagraph"/>
        <w:numPr>
          <w:ilvl w:val="0"/>
          <w:numId w:val="7"/>
        </w:numPr>
        <w:tabs>
          <w:tab w:val="clear" w:pos="717"/>
          <w:tab w:val="num" w:pos="284"/>
        </w:tabs>
        <w:spacing w:after="120"/>
        <w:ind w:left="284" w:hanging="284"/>
        <w:jc w:val="both"/>
        <w:rPr>
          <w:rFonts w:ascii="Arial" w:hAnsi="Arial" w:cs="Arial"/>
        </w:rPr>
      </w:pPr>
      <w:r w:rsidRPr="00056DEC">
        <w:rPr>
          <w:rFonts w:ascii="Arial" w:hAnsi="Arial" w:cs="Arial"/>
        </w:rPr>
        <w:t xml:space="preserve">Timely, </w:t>
      </w:r>
      <w:r w:rsidR="00366D64" w:rsidRPr="00056DEC">
        <w:rPr>
          <w:rFonts w:ascii="Arial" w:hAnsi="Arial" w:cs="Arial"/>
        </w:rPr>
        <w:t>detailed,</w:t>
      </w:r>
      <w:r w:rsidRPr="00056DEC">
        <w:rPr>
          <w:rFonts w:ascii="Arial" w:hAnsi="Arial" w:cs="Arial"/>
        </w:rPr>
        <w:t xml:space="preserve"> and accurate documentation of </w:t>
      </w:r>
      <w:r>
        <w:rPr>
          <w:rFonts w:ascii="Arial" w:hAnsi="Arial" w:cs="Arial"/>
        </w:rPr>
        <w:t>all aspects of the c</w:t>
      </w:r>
      <w:r w:rsidR="00824C5B">
        <w:rPr>
          <w:rFonts w:ascii="Arial" w:hAnsi="Arial" w:cs="Arial"/>
        </w:rPr>
        <w:t>lient</w:t>
      </w:r>
      <w:r>
        <w:rPr>
          <w:rFonts w:ascii="Arial" w:hAnsi="Arial" w:cs="Arial"/>
        </w:rPr>
        <w:t xml:space="preserve"> communication, assessments, support plan details and requirements are documented in CRM.</w:t>
      </w:r>
    </w:p>
    <w:p w14:paraId="42C1F1F1" w14:textId="1C5E15B3" w:rsidR="00F2261C" w:rsidRDefault="00F2261C" w:rsidP="00D03ED8">
      <w:pPr>
        <w:pStyle w:val="ListParagraph"/>
        <w:numPr>
          <w:ilvl w:val="0"/>
          <w:numId w:val="7"/>
        </w:numPr>
        <w:tabs>
          <w:tab w:val="clear" w:pos="717"/>
          <w:tab w:val="num" w:pos="284"/>
        </w:tabs>
        <w:spacing w:after="120"/>
        <w:ind w:left="284" w:hanging="284"/>
        <w:jc w:val="both"/>
        <w:rPr>
          <w:rFonts w:ascii="Arial" w:hAnsi="Arial" w:cs="Arial"/>
        </w:rPr>
      </w:pPr>
      <w:r>
        <w:rPr>
          <w:rFonts w:ascii="Arial" w:hAnsi="Arial" w:cs="Arial"/>
        </w:rPr>
        <w:t xml:space="preserve">Where appropriate and with </w:t>
      </w:r>
      <w:bookmarkStart w:id="1" w:name="_Hlk67663036"/>
      <w:r>
        <w:rPr>
          <w:rFonts w:ascii="Arial" w:hAnsi="Arial" w:cs="Arial"/>
        </w:rPr>
        <w:t>c</w:t>
      </w:r>
      <w:r w:rsidR="00824C5B">
        <w:rPr>
          <w:rFonts w:ascii="Arial" w:hAnsi="Arial" w:cs="Arial"/>
        </w:rPr>
        <w:t>lient</w:t>
      </w:r>
      <w:bookmarkEnd w:id="1"/>
      <w:r>
        <w:rPr>
          <w:rFonts w:ascii="Arial" w:hAnsi="Arial" w:cs="Arial"/>
        </w:rPr>
        <w:t xml:space="preserve"> consent, liaison with other stakeholders regarding the c</w:t>
      </w:r>
      <w:r w:rsidR="00824C5B">
        <w:rPr>
          <w:rFonts w:ascii="Arial" w:hAnsi="Arial" w:cs="Arial"/>
        </w:rPr>
        <w:t>lient</w:t>
      </w:r>
      <w:r>
        <w:rPr>
          <w:rFonts w:ascii="Arial" w:hAnsi="Arial" w:cs="Arial"/>
        </w:rPr>
        <w:t xml:space="preserve"> service delivery requests.</w:t>
      </w:r>
    </w:p>
    <w:p w14:paraId="7EB6735F" w14:textId="077EEC2B" w:rsidR="00F2261C" w:rsidRDefault="00F2261C" w:rsidP="00D03ED8">
      <w:pPr>
        <w:pStyle w:val="ListParagraph"/>
        <w:numPr>
          <w:ilvl w:val="0"/>
          <w:numId w:val="7"/>
        </w:numPr>
        <w:tabs>
          <w:tab w:val="clear" w:pos="717"/>
          <w:tab w:val="num" w:pos="284"/>
        </w:tabs>
        <w:spacing w:after="120"/>
        <w:ind w:left="284" w:hanging="284"/>
        <w:jc w:val="both"/>
        <w:rPr>
          <w:rFonts w:ascii="Arial" w:hAnsi="Arial" w:cs="Arial"/>
        </w:rPr>
      </w:pPr>
      <w:r>
        <w:rPr>
          <w:rFonts w:ascii="Arial" w:hAnsi="Arial" w:cs="Arial"/>
        </w:rPr>
        <w:t xml:space="preserve">Timely initiating of service referrals and other tasks arising from </w:t>
      </w:r>
      <w:r w:rsidR="00824C5B">
        <w:rPr>
          <w:rFonts w:ascii="Arial" w:hAnsi="Arial" w:cs="Arial"/>
        </w:rPr>
        <w:t>client</w:t>
      </w:r>
      <w:r>
        <w:rPr>
          <w:rFonts w:ascii="Arial" w:hAnsi="Arial" w:cs="Arial"/>
        </w:rPr>
        <w:t xml:space="preserve"> communication.</w:t>
      </w:r>
    </w:p>
    <w:p w14:paraId="52B83F55" w14:textId="0AFA5280" w:rsidR="00F2261C" w:rsidRDefault="00F2261C" w:rsidP="00D03ED8">
      <w:pPr>
        <w:pStyle w:val="ListParagraph"/>
        <w:numPr>
          <w:ilvl w:val="0"/>
          <w:numId w:val="7"/>
        </w:numPr>
        <w:tabs>
          <w:tab w:val="clear" w:pos="717"/>
          <w:tab w:val="num" w:pos="284"/>
        </w:tabs>
        <w:spacing w:after="120"/>
        <w:ind w:left="284" w:hanging="284"/>
        <w:jc w:val="both"/>
        <w:rPr>
          <w:rFonts w:ascii="Arial" w:hAnsi="Arial" w:cs="Arial"/>
        </w:rPr>
      </w:pPr>
      <w:r>
        <w:rPr>
          <w:rFonts w:ascii="Arial" w:hAnsi="Arial" w:cs="Arial"/>
        </w:rPr>
        <w:t>Undertake short-term outbound client contact projects as required.</w:t>
      </w:r>
    </w:p>
    <w:p w14:paraId="403B9C17" w14:textId="47A9F0F3" w:rsidR="00F2261C" w:rsidRDefault="00F2261C" w:rsidP="00D03ED8">
      <w:pPr>
        <w:pStyle w:val="ListParagraph"/>
        <w:numPr>
          <w:ilvl w:val="0"/>
          <w:numId w:val="7"/>
        </w:numPr>
        <w:tabs>
          <w:tab w:val="clear" w:pos="717"/>
          <w:tab w:val="num" w:pos="284"/>
        </w:tabs>
        <w:spacing w:after="120"/>
        <w:ind w:left="284" w:hanging="284"/>
        <w:jc w:val="both"/>
        <w:rPr>
          <w:rFonts w:ascii="Arial" w:hAnsi="Arial" w:cs="Arial"/>
        </w:rPr>
      </w:pPr>
      <w:r>
        <w:rPr>
          <w:rFonts w:ascii="Arial" w:hAnsi="Arial" w:cs="Arial"/>
        </w:rPr>
        <w:t>Support other Intake Team members under direction of the Intake Coordinator or delegate.</w:t>
      </w:r>
    </w:p>
    <w:p w14:paraId="47CBC478" w14:textId="464C3BB2" w:rsidR="00F2261C" w:rsidRDefault="00F2261C" w:rsidP="006E17AB">
      <w:pPr>
        <w:pStyle w:val="ListParagraph"/>
        <w:numPr>
          <w:ilvl w:val="0"/>
          <w:numId w:val="7"/>
        </w:numPr>
        <w:tabs>
          <w:tab w:val="clear" w:pos="717"/>
          <w:tab w:val="num" w:pos="284"/>
        </w:tabs>
        <w:spacing w:after="120"/>
        <w:ind w:left="284" w:hanging="284"/>
        <w:jc w:val="both"/>
        <w:rPr>
          <w:rFonts w:ascii="Arial" w:hAnsi="Arial" w:cs="Arial"/>
        </w:rPr>
      </w:pPr>
      <w:r>
        <w:rPr>
          <w:rFonts w:ascii="Arial" w:hAnsi="Arial" w:cs="Arial"/>
        </w:rPr>
        <w:t>Undertake other duties appropriate to the nature of the role and person specification, as directed.</w:t>
      </w:r>
    </w:p>
    <w:p w14:paraId="7D8520BD" w14:textId="18824C29" w:rsidR="002E564C" w:rsidRPr="00D03ED8" w:rsidRDefault="00922773" w:rsidP="00D03ED8">
      <w:pPr>
        <w:spacing w:before="360" w:after="240"/>
        <w:jc w:val="both"/>
        <w:rPr>
          <w:rFonts w:ascii="Arial" w:hAnsi="Arial"/>
          <w:b/>
        </w:rPr>
      </w:pPr>
      <w:r w:rsidRPr="00D03ED8">
        <w:rPr>
          <w:rFonts w:ascii="Arial" w:hAnsi="Arial"/>
          <w:b/>
        </w:rPr>
        <w:t>Organisational Compliance</w:t>
      </w:r>
    </w:p>
    <w:p w14:paraId="5A5F2D38" w14:textId="77777777" w:rsidR="00D03ED8" w:rsidRPr="008041C3" w:rsidRDefault="00D03ED8" w:rsidP="00D03ED8">
      <w:pPr>
        <w:numPr>
          <w:ilvl w:val="0"/>
          <w:numId w:val="10"/>
        </w:numPr>
        <w:autoSpaceDE w:val="0"/>
        <w:autoSpaceDN w:val="0"/>
        <w:adjustRightInd w:val="0"/>
        <w:spacing w:after="120"/>
        <w:ind w:left="426" w:hanging="426"/>
        <w:jc w:val="both"/>
        <w:rPr>
          <w:rFonts w:ascii="Arial" w:hAnsi="Arial" w:cs="Arial"/>
          <w:color w:val="000000"/>
          <w:szCs w:val="24"/>
        </w:rPr>
      </w:pPr>
      <w:r w:rsidRPr="008041C3">
        <w:rPr>
          <w:rFonts w:ascii="Arial" w:hAnsi="Arial" w:cs="Arial"/>
          <w:color w:val="000000"/>
          <w:szCs w:val="24"/>
        </w:rPr>
        <w:t>Ensure sound operational knowledge of legislative, regulatory and Code of Conduct requirements including Complaint Handling and Dispute Resolution.</w:t>
      </w:r>
    </w:p>
    <w:p w14:paraId="1056B47C" w14:textId="77777777" w:rsidR="00D03ED8" w:rsidRPr="008041C3" w:rsidRDefault="00D03ED8" w:rsidP="00D03ED8">
      <w:pPr>
        <w:numPr>
          <w:ilvl w:val="0"/>
          <w:numId w:val="10"/>
        </w:numPr>
        <w:autoSpaceDE w:val="0"/>
        <w:autoSpaceDN w:val="0"/>
        <w:adjustRightInd w:val="0"/>
        <w:spacing w:after="120"/>
        <w:ind w:left="425" w:hanging="425"/>
        <w:jc w:val="both"/>
        <w:rPr>
          <w:rFonts w:ascii="Arial" w:hAnsi="Arial" w:cs="Arial"/>
          <w:color w:val="000000"/>
          <w:szCs w:val="24"/>
        </w:rPr>
      </w:pPr>
      <w:r w:rsidRPr="008041C3">
        <w:rPr>
          <w:rFonts w:ascii="Arial" w:hAnsi="Arial" w:cs="Arial"/>
          <w:color w:val="000000"/>
          <w:szCs w:val="24"/>
        </w:rPr>
        <w:lastRenderedPageBreak/>
        <w:t>Ensure that you are aware of, understand and operate in accordance with RSB’s Human Resource (HR) policies and procedures, including (but not limited to), RSB Code of Conduct and Resolution of Grievances.</w:t>
      </w:r>
    </w:p>
    <w:p w14:paraId="6956A52D" w14:textId="13DA04D6" w:rsidR="00D03ED8" w:rsidRPr="008041C3" w:rsidRDefault="00D03ED8" w:rsidP="00D03ED8">
      <w:pPr>
        <w:numPr>
          <w:ilvl w:val="0"/>
          <w:numId w:val="10"/>
        </w:numPr>
        <w:autoSpaceDE w:val="0"/>
        <w:autoSpaceDN w:val="0"/>
        <w:adjustRightInd w:val="0"/>
        <w:spacing w:after="120"/>
        <w:ind w:left="425" w:hanging="425"/>
        <w:jc w:val="both"/>
        <w:rPr>
          <w:rFonts w:ascii="Arial" w:hAnsi="Arial" w:cs="Arial"/>
          <w:color w:val="000000"/>
          <w:szCs w:val="24"/>
        </w:rPr>
      </w:pPr>
      <w:r w:rsidRPr="008041C3">
        <w:rPr>
          <w:rFonts w:ascii="Arial" w:hAnsi="Arial" w:cs="Arial"/>
          <w:color w:val="000000"/>
          <w:szCs w:val="24"/>
        </w:rPr>
        <w:t xml:space="preserve">Ensure a sound knowledge of RSB quality assurance policies, procedures, products, </w:t>
      </w:r>
      <w:r w:rsidR="00366D64" w:rsidRPr="008041C3">
        <w:rPr>
          <w:rFonts w:ascii="Arial" w:hAnsi="Arial" w:cs="Arial"/>
          <w:color w:val="000000"/>
          <w:szCs w:val="24"/>
        </w:rPr>
        <w:t>services,</w:t>
      </w:r>
      <w:r w:rsidRPr="008041C3">
        <w:rPr>
          <w:rFonts w:ascii="Arial" w:hAnsi="Arial" w:cs="Arial"/>
          <w:color w:val="000000"/>
          <w:szCs w:val="24"/>
        </w:rPr>
        <w:t xml:space="preserve"> and systems to comply within the authorities and restrictions in relation to the duties of this role. </w:t>
      </w:r>
    </w:p>
    <w:p w14:paraId="3C0BAF07" w14:textId="77777777" w:rsidR="00D03ED8" w:rsidRPr="008041C3" w:rsidRDefault="00D03ED8" w:rsidP="00D03ED8">
      <w:pPr>
        <w:numPr>
          <w:ilvl w:val="0"/>
          <w:numId w:val="10"/>
        </w:numPr>
        <w:autoSpaceDE w:val="0"/>
        <w:autoSpaceDN w:val="0"/>
        <w:adjustRightInd w:val="0"/>
        <w:spacing w:after="120"/>
        <w:ind w:left="425" w:hanging="425"/>
        <w:jc w:val="both"/>
        <w:rPr>
          <w:rFonts w:ascii="Arial" w:hAnsi="Arial" w:cs="Arial"/>
          <w:color w:val="000000"/>
          <w:szCs w:val="24"/>
        </w:rPr>
      </w:pPr>
      <w:r w:rsidRPr="008041C3">
        <w:rPr>
          <w:rFonts w:ascii="Arial" w:hAnsi="Arial" w:cs="Arial"/>
          <w:color w:val="000000"/>
          <w:szCs w:val="24"/>
        </w:rPr>
        <w:t>At all times, ensure consumer rights are adhered to in accordance with the National Disability Insurance Scheme Quality and Safeguards and Aged Care Quality Standards and any other relevant service standards and legislation as appropriate.</w:t>
      </w:r>
    </w:p>
    <w:p w14:paraId="274666CD" w14:textId="77777777" w:rsidR="00D03ED8" w:rsidRPr="008041C3" w:rsidRDefault="00D03ED8" w:rsidP="00D03ED8">
      <w:pPr>
        <w:numPr>
          <w:ilvl w:val="0"/>
          <w:numId w:val="10"/>
        </w:numPr>
        <w:autoSpaceDE w:val="0"/>
        <w:autoSpaceDN w:val="0"/>
        <w:adjustRightInd w:val="0"/>
        <w:spacing w:after="120"/>
        <w:ind w:left="425" w:hanging="425"/>
        <w:jc w:val="both"/>
        <w:rPr>
          <w:rFonts w:ascii="Arial" w:hAnsi="Arial" w:cs="Arial"/>
          <w:color w:val="000000"/>
          <w:szCs w:val="24"/>
        </w:rPr>
      </w:pPr>
      <w:r w:rsidRPr="008041C3">
        <w:rPr>
          <w:rFonts w:ascii="Arial" w:hAnsi="Arial" w:cs="Arial"/>
          <w:color w:val="000000"/>
          <w:szCs w:val="24"/>
        </w:rPr>
        <w:t>Undertake your duties and responsibilities in a safe and proper manner that observes RSB’s Work Health and Safety (WHS) policies, procedures and operating practices and do not expose yourself or others to any risk of injury.</w:t>
      </w:r>
    </w:p>
    <w:p w14:paraId="52E29658" w14:textId="77777777" w:rsidR="00D03ED8" w:rsidRPr="008041C3" w:rsidRDefault="00D03ED8" w:rsidP="00D03ED8">
      <w:pPr>
        <w:numPr>
          <w:ilvl w:val="0"/>
          <w:numId w:val="10"/>
        </w:numPr>
        <w:autoSpaceDE w:val="0"/>
        <w:autoSpaceDN w:val="0"/>
        <w:adjustRightInd w:val="0"/>
        <w:spacing w:after="120"/>
        <w:ind w:left="425" w:hanging="425"/>
        <w:jc w:val="both"/>
        <w:rPr>
          <w:rFonts w:ascii="Arial" w:hAnsi="Arial" w:cs="Arial"/>
          <w:color w:val="000000"/>
          <w:szCs w:val="24"/>
        </w:rPr>
      </w:pPr>
      <w:r w:rsidRPr="008041C3">
        <w:rPr>
          <w:rFonts w:ascii="Arial" w:hAnsi="Arial" w:cs="Arial"/>
          <w:color w:val="000000"/>
          <w:szCs w:val="24"/>
        </w:rPr>
        <w:t xml:space="preserve">Ensure adherence to privacy and confidentiality of information that conform to the requirements of the RSB and the Privacy Act when accessing client details. </w:t>
      </w:r>
    </w:p>
    <w:p w14:paraId="59AE9FEF" w14:textId="77777777" w:rsidR="00D03ED8" w:rsidRPr="008041C3" w:rsidRDefault="00D03ED8" w:rsidP="00D03ED8">
      <w:pPr>
        <w:numPr>
          <w:ilvl w:val="0"/>
          <w:numId w:val="10"/>
        </w:numPr>
        <w:autoSpaceDE w:val="0"/>
        <w:autoSpaceDN w:val="0"/>
        <w:adjustRightInd w:val="0"/>
        <w:spacing w:after="120"/>
        <w:ind w:left="425" w:hanging="425"/>
        <w:jc w:val="both"/>
        <w:rPr>
          <w:rFonts w:ascii="Arial" w:hAnsi="Arial" w:cs="Arial"/>
          <w:color w:val="000000"/>
          <w:szCs w:val="24"/>
        </w:rPr>
      </w:pPr>
      <w:r w:rsidRPr="008041C3">
        <w:rPr>
          <w:rFonts w:ascii="Arial" w:hAnsi="Arial" w:cs="Arial"/>
          <w:color w:val="000000"/>
          <w:szCs w:val="24"/>
        </w:rPr>
        <w:t>Undertake any other duties as required by the Executive Manager, Community Services.</w:t>
      </w:r>
    </w:p>
    <w:p w14:paraId="74EC0CCE" w14:textId="77777777" w:rsidR="001A5C4D" w:rsidRPr="005D1B9E" w:rsidRDefault="001A5C4D" w:rsidP="00E66253">
      <w:pPr>
        <w:jc w:val="both"/>
        <w:rPr>
          <w:rFonts w:ascii="Arial" w:hAnsi="Arial"/>
          <w:b/>
          <w:u w:val="single"/>
        </w:rPr>
      </w:pPr>
    </w:p>
    <w:p w14:paraId="1EB432F3" w14:textId="77777777" w:rsidR="00686974" w:rsidRPr="005D1B9E" w:rsidRDefault="00686974" w:rsidP="00E66253">
      <w:pPr>
        <w:jc w:val="both"/>
        <w:rPr>
          <w:rFonts w:ascii="Arial" w:hAnsi="Arial"/>
          <w:b/>
          <w:u w:val="single"/>
        </w:rPr>
      </w:pPr>
      <w:r w:rsidRPr="005D1B9E">
        <w:rPr>
          <w:rFonts w:ascii="Arial" w:hAnsi="Arial"/>
          <w:b/>
          <w:u w:val="single"/>
        </w:rPr>
        <w:t>PERSON SPECIFICATION</w:t>
      </w:r>
    </w:p>
    <w:p w14:paraId="02134E5A" w14:textId="77777777" w:rsidR="00686974" w:rsidRPr="005D1B9E" w:rsidRDefault="00686974" w:rsidP="00E66253">
      <w:pPr>
        <w:jc w:val="both"/>
        <w:rPr>
          <w:rFonts w:ascii="Arial" w:hAnsi="Arial"/>
          <w:b/>
        </w:rPr>
      </w:pPr>
    </w:p>
    <w:p w14:paraId="39B17D68" w14:textId="77777777" w:rsidR="00686974" w:rsidRPr="005D1B9E" w:rsidRDefault="00686974" w:rsidP="00E66253">
      <w:pPr>
        <w:pStyle w:val="Heading2"/>
        <w:tabs>
          <w:tab w:val="clear" w:pos="5245"/>
          <w:tab w:val="clear" w:pos="6096"/>
          <w:tab w:val="clear" w:pos="6521"/>
          <w:tab w:val="clear" w:pos="7088"/>
          <w:tab w:val="clear" w:pos="7655"/>
        </w:tabs>
        <w:jc w:val="both"/>
        <w:rPr>
          <w:rFonts w:ascii="Arial" w:hAnsi="Arial"/>
          <w:u w:val="single"/>
        </w:rPr>
      </w:pPr>
      <w:r w:rsidRPr="005D1B9E">
        <w:rPr>
          <w:rFonts w:ascii="Arial" w:hAnsi="Arial"/>
          <w:u w:val="single"/>
        </w:rPr>
        <w:t>Essential Skills Criteria</w:t>
      </w:r>
    </w:p>
    <w:p w14:paraId="6924C6CA" w14:textId="77777777" w:rsidR="00F455A8" w:rsidRDefault="00F455A8" w:rsidP="006B0966">
      <w:pPr>
        <w:jc w:val="both"/>
        <w:rPr>
          <w:rFonts w:ascii="Arial" w:hAnsi="Arial"/>
        </w:rPr>
      </w:pPr>
    </w:p>
    <w:p w14:paraId="42EB1337" w14:textId="460A3EE7" w:rsidR="003139CE" w:rsidRPr="00DE3FB5" w:rsidRDefault="006568A3" w:rsidP="006E17AB">
      <w:pPr>
        <w:pStyle w:val="ListParagraph"/>
        <w:numPr>
          <w:ilvl w:val="0"/>
          <w:numId w:val="4"/>
        </w:numPr>
        <w:spacing w:after="120"/>
        <w:ind w:left="357" w:hanging="357"/>
        <w:jc w:val="both"/>
        <w:rPr>
          <w:rFonts w:ascii="Arial" w:hAnsi="Arial"/>
        </w:rPr>
      </w:pPr>
      <w:bookmarkStart w:id="2" w:name="_Hlk3970100"/>
      <w:r w:rsidRPr="00DE3FB5">
        <w:rPr>
          <w:rFonts w:ascii="Arial" w:hAnsi="Arial"/>
        </w:rPr>
        <w:t>Excellent</w:t>
      </w:r>
      <w:r w:rsidR="00686974" w:rsidRPr="00DE3FB5">
        <w:rPr>
          <w:rFonts w:ascii="Arial" w:hAnsi="Arial"/>
        </w:rPr>
        <w:t xml:space="preserve"> interpersonal and communication skills, including the ability to relate to persons of all ages, in</w:t>
      </w:r>
      <w:r w:rsidR="00F455A8" w:rsidRPr="00DE3FB5">
        <w:rPr>
          <w:rFonts w:ascii="Arial" w:hAnsi="Arial"/>
        </w:rPr>
        <w:t>cluding those with a disability</w:t>
      </w:r>
      <w:r w:rsidR="00D03ED8">
        <w:rPr>
          <w:rFonts w:ascii="Arial" w:hAnsi="Arial"/>
        </w:rPr>
        <w:t>.</w:t>
      </w:r>
      <w:r w:rsidR="003139CE" w:rsidRPr="00DE3FB5">
        <w:rPr>
          <w:rFonts w:ascii="Arial" w:hAnsi="Arial"/>
        </w:rPr>
        <w:t xml:space="preserve"> </w:t>
      </w:r>
    </w:p>
    <w:bookmarkEnd w:id="2"/>
    <w:p w14:paraId="7ED9A209" w14:textId="45168C2C" w:rsidR="005C3200" w:rsidRDefault="005C3200" w:rsidP="006E17AB">
      <w:pPr>
        <w:pStyle w:val="ListParagraph"/>
        <w:numPr>
          <w:ilvl w:val="0"/>
          <w:numId w:val="4"/>
        </w:numPr>
        <w:spacing w:after="120"/>
        <w:ind w:left="357" w:hanging="357"/>
        <w:jc w:val="both"/>
        <w:rPr>
          <w:rFonts w:ascii="Arial" w:hAnsi="Arial"/>
        </w:rPr>
      </w:pPr>
      <w:r>
        <w:rPr>
          <w:rFonts w:ascii="Arial" w:hAnsi="Arial"/>
        </w:rPr>
        <w:t>Demonstrated ability to communicate using plain language and engage with people in a positive, c</w:t>
      </w:r>
      <w:r w:rsidR="00824C5B">
        <w:rPr>
          <w:rFonts w:ascii="Arial" w:hAnsi="Arial"/>
        </w:rPr>
        <w:t>lient</w:t>
      </w:r>
      <w:r>
        <w:rPr>
          <w:rFonts w:ascii="Arial" w:hAnsi="Arial"/>
        </w:rPr>
        <w:t xml:space="preserve"> centred and supportive manner</w:t>
      </w:r>
      <w:r w:rsidR="00D03ED8">
        <w:rPr>
          <w:rFonts w:ascii="Arial" w:hAnsi="Arial"/>
        </w:rPr>
        <w:t>.</w:t>
      </w:r>
    </w:p>
    <w:p w14:paraId="023FBBD3" w14:textId="5AE4C889" w:rsidR="00692398" w:rsidRDefault="00442C4A" w:rsidP="006E17AB">
      <w:pPr>
        <w:pStyle w:val="ListParagraph"/>
        <w:numPr>
          <w:ilvl w:val="0"/>
          <w:numId w:val="4"/>
        </w:numPr>
        <w:spacing w:after="120"/>
        <w:ind w:left="357" w:hanging="357"/>
        <w:jc w:val="both"/>
        <w:rPr>
          <w:rFonts w:ascii="Arial" w:hAnsi="Arial"/>
        </w:rPr>
      </w:pPr>
      <w:r w:rsidRPr="00DE3FB5">
        <w:rPr>
          <w:rFonts w:ascii="Arial" w:hAnsi="Arial"/>
        </w:rPr>
        <w:t>Excellent organisational skills with an ability to prioritise and complete work within established deadlines</w:t>
      </w:r>
      <w:r w:rsidR="00D03ED8">
        <w:rPr>
          <w:rFonts w:ascii="Arial" w:hAnsi="Arial"/>
        </w:rPr>
        <w:t>.</w:t>
      </w:r>
    </w:p>
    <w:p w14:paraId="60ED15EF" w14:textId="6A941914" w:rsidR="001A5C4D" w:rsidRDefault="00692398" w:rsidP="006E17AB">
      <w:pPr>
        <w:pStyle w:val="ListParagraph"/>
        <w:numPr>
          <w:ilvl w:val="0"/>
          <w:numId w:val="4"/>
        </w:numPr>
        <w:spacing w:after="120"/>
        <w:ind w:left="357" w:hanging="357"/>
        <w:jc w:val="both"/>
        <w:rPr>
          <w:rFonts w:ascii="Arial" w:hAnsi="Arial"/>
        </w:rPr>
      </w:pPr>
      <w:r>
        <w:rPr>
          <w:rFonts w:ascii="Arial" w:hAnsi="Arial"/>
        </w:rPr>
        <w:t xml:space="preserve">A </w:t>
      </w:r>
      <w:r w:rsidR="00442C4A" w:rsidRPr="00DE3FB5">
        <w:rPr>
          <w:rFonts w:ascii="Arial" w:hAnsi="Arial"/>
        </w:rPr>
        <w:t>proactive approach to problem solving</w:t>
      </w:r>
      <w:r>
        <w:rPr>
          <w:rFonts w:ascii="Arial" w:hAnsi="Arial"/>
        </w:rPr>
        <w:t xml:space="preserve"> for addressing client support needs</w:t>
      </w:r>
      <w:r w:rsidR="00D03ED8">
        <w:rPr>
          <w:rFonts w:ascii="Arial" w:hAnsi="Arial"/>
        </w:rPr>
        <w:t>.</w:t>
      </w:r>
    </w:p>
    <w:p w14:paraId="66704AC6" w14:textId="2E8DACBF" w:rsidR="00D17EF8" w:rsidRPr="00DE3FB5" w:rsidRDefault="00D17EF8" w:rsidP="006E17AB">
      <w:pPr>
        <w:pStyle w:val="ListParagraph"/>
        <w:numPr>
          <w:ilvl w:val="0"/>
          <w:numId w:val="4"/>
        </w:numPr>
        <w:spacing w:after="120"/>
        <w:ind w:left="357" w:hanging="357"/>
        <w:jc w:val="both"/>
        <w:rPr>
          <w:rFonts w:ascii="Arial" w:hAnsi="Arial"/>
        </w:rPr>
      </w:pPr>
      <w:r>
        <w:rPr>
          <w:rFonts w:ascii="Arial" w:hAnsi="Arial"/>
        </w:rPr>
        <w:t xml:space="preserve">Ability to recognise and </w:t>
      </w:r>
      <w:r w:rsidR="00792783">
        <w:rPr>
          <w:rFonts w:ascii="Arial" w:hAnsi="Arial"/>
        </w:rPr>
        <w:t>manage</w:t>
      </w:r>
      <w:r>
        <w:rPr>
          <w:rFonts w:ascii="Arial" w:hAnsi="Arial"/>
        </w:rPr>
        <w:t xml:space="preserve"> </w:t>
      </w:r>
      <w:r w:rsidR="00824C5B">
        <w:rPr>
          <w:rFonts w:ascii="Arial" w:hAnsi="Arial" w:cs="Arial"/>
        </w:rPr>
        <w:t>client</w:t>
      </w:r>
      <w:r>
        <w:rPr>
          <w:rFonts w:ascii="Arial" w:hAnsi="Arial"/>
        </w:rPr>
        <w:t xml:space="preserve"> needs within the context of organisational responsibilities, service capability and funding obligations. </w:t>
      </w:r>
    </w:p>
    <w:p w14:paraId="026F56C2" w14:textId="1601D589" w:rsidR="006568A3" w:rsidRDefault="001A5C4D" w:rsidP="006E17AB">
      <w:pPr>
        <w:pStyle w:val="ListParagraph"/>
        <w:numPr>
          <w:ilvl w:val="0"/>
          <w:numId w:val="4"/>
        </w:numPr>
        <w:spacing w:after="120"/>
        <w:ind w:left="357" w:hanging="357"/>
        <w:jc w:val="both"/>
        <w:rPr>
          <w:rFonts w:ascii="Arial" w:hAnsi="Arial"/>
        </w:rPr>
      </w:pPr>
      <w:r w:rsidRPr="00DE3FB5">
        <w:rPr>
          <w:rFonts w:ascii="Arial" w:hAnsi="Arial"/>
        </w:rPr>
        <w:t>High level of computer profi</w:t>
      </w:r>
      <w:r w:rsidR="00F455A8" w:rsidRPr="00DE3FB5">
        <w:rPr>
          <w:rFonts w:ascii="Arial" w:hAnsi="Arial"/>
        </w:rPr>
        <w:t>ciency, including Microsoft Office, Share</w:t>
      </w:r>
      <w:r w:rsidR="0056663F" w:rsidRPr="00DE3FB5">
        <w:rPr>
          <w:rFonts w:ascii="Arial" w:hAnsi="Arial"/>
        </w:rPr>
        <w:t>P</w:t>
      </w:r>
      <w:r w:rsidR="00F455A8" w:rsidRPr="00DE3FB5">
        <w:rPr>
          <w:rFonts w:ascii="Arial" w:hAnsi="Arial"/>
        </w:rPr>
        <w:t xml:space="preserve">oint and </w:t>
      </w:r>
      <w:r w:rsidR="00B0060D">
        <w:rPr>
          <w:rFonts w:ascii="Arial" w:hAnsi="Arial"/>
        </w:rPr>
        <w:t xml:space="preserve">use of </w:t>
      </w:r>
      <w:r w:rsidR="00824C5B">
        <w:rPr>
          <w:rFonts w:ascii="Arial" w:hAnsi="Arial" w:cs="Arial"/>
        </w:rPr>
        <w:t>client</w:t>
      </w:r>
      <w:r w:rsidR="00B0060D">
        <w:rPr>
          <w:rFonts w:ascii="Arial" w:hAnsi="Arial"/>
        </w:rPr>
        <w:t xml:space="preserve"> management systems</w:t>
      </w:r>
      <w:r w:rsidR="00D03ED8">
        <w:rPr>
          <w:rFonts w:ascii="Arial" w:hAnsi="Arial"/>
        </w:rPr>
        <w:t>.</w:t>
      </w:r>
    </w:p>
    <w:p w14:paraId="5AB423AF" w14:textId="3E21A1C4" w:rsidR="00172AE3" w:rsidRDefault="00172AE3" w:rsidP="006E17AB">
      <w:pPr>
        <w:pStyle w:val="ListParagraph"/>
        <w:numPr>
          <w:ilvl w:val="0"/>
          <w:numId w:val="4"/>
        </w:numPr>
        <w:spacing w:after="120"/>
        <w:ind w:left="357" w:hanging="357"/>
        <w:jc w:val="both"/>
        <w:rPr>
          <w:rFonts w:ascii="Arial" w:hAnsi="Arial"/>
        </w:rPr>
      </w:pPr>
      <w:r>
        <w:rPr>
          <w:rFonts w:ascii="Arial" w:hAnsi="Arial"/>
        </w:rPr>
        <w:t>Disability Certificate IV, Aged Care Certificate IV or similar qualification that includes care coordination or case management.</w:t>
      </w:r>
    </w:p>
    <w:p w14:paraId="709EAF2B" w14:textId="77777777" w:rsidR="001D798A" w:rsidRPr="00056DEC" w:rsidRDefault="001D798A" w:rsidP="00056DEC">
      <w:pPr>
        <w:rPr>
          <w:rFonts w:ascii="Arial" w:hAnsi="Arial"/>
        </w:rPr>
      </w:pPr>
    </w:p>
    <w:p w14:paraId="7D4A82A7" w14:textId="77777777" w:rsidR="006568A3" w:rsidRPr="005D1B9E" w:rsidRDefault="001752A7" w:rsidP="00E66253">
      <w:pPr>
        <w:jc w:val="both"/>
        <w:rPr>
          <w:rFonts w:ascii="Arial" w:hAnsi="Arial"/>
          <w:b/>
          <w:u w:val="single"/>
        </w:rPr>
      </w:pPr>
      <w:r w:rsidRPr="005D1B9E">
        <w:rPr>
          <w:rFonts w:ascii="Arial" w:hAnsi="Arial"/>
          <w:b/>
          <w:u w:val="single"/>
        </w:rPr>
        <w:t>Desirable Skills Criteria</w:t>
      </w:r>
    </w:p>
    <w:p w14:paraId="2E834943" w14:textId="77777777" w:rsidR="001752A7" w:rsidRPr="005D1B9E" w:rsidRDefault="001752A7" w:rsidP="00E66253">
      <w:pPr>
        <w:jc w:val="both"/>
        <w:rPr>
          <w:rFonts w:ascii="Arial" w:hAnsi="Arial"/>
        </w:rPr>
      </w:pPr>
    </w:p>
    <w:p w14:paraId="14E238B5" w14:textId="4B4A929C" w:rsidR="002C29E7" w:rsidRDefault="002C29E7" w:rsidP="006E17AB">
      <w:pPr>
        <w:pStyle w:val="ListParagraph"/>
        <w:numPr>
          <w:ilvl w:val="0"/>
          <w:numId w:val="3"/>
        </w:numPr>
        <w:tabs>
          <w:tab w:val="clear" w:pos="786"/>
          <w:tab w:val="num" w:pos="426"/>
        </w:tabs>
        <w:spacing w:after="120"/>
        <w:ind w:left="425" w:hanging="425"/>
        <w:jc w:val="both"/>
        <w:rPr>
          <w:rFonts w:ascii="Arial" w:hAnsi="Arial"/>
        </w:rPr>
      </w:pPr>
      <w:r w:rsidRPr="00BD7083">
        <w:rPr>
          <w:rFonts w:ascii="Arial" w:hAnsi="Arial"/>
        </w:rPr>
        <w:t>Experi</w:t>
      </w:r>
      <w:r w:rsidR="008D6610" w:rsidRPr="00BD7083">
        <w:rPr>
          <w:rFonts w:ascii="Arial" w:hAnsi="Arial"/>
        </w:rPr>
        <w:t>ence working in the Disability</w:t>
      </w:r>
      <w:r w:rsidR="00C15A1D" w:rsidRPr="00BD7083">
        <w:rPr>
          <w:rFonts w:ascii="Arial" w:hAnsi="Arial"/>
        </w:rPr>
        <w:t xml:space="preserve"> or Aged Care</w:t>
      </w:r>
      <w:r w:rsidR="008D6610" w:rsidRPr="00BD7083">
        <w:rPr>
          <w:rFonts w:ascii="Arial" w:hAnsi="Arial"/>
        </w:rPr>
        <w:t xml:space="preserve"> S</w:t>
      </w:r>
      <w:r w:rsidRPr="00BD7083">
        <w:rPr>
          <w:rFonts w:ascii="Arial" w:hAnsi="Arial"/>
        </w:rPr>
        <w:t>ector</w:t>
      </w:r>
      <w:r w:rsidR="00D03ED8">
        <w:rPr>
          <w:rFonts w:ascii="Arial" w:hAnsi="Arial"/>
        </w:rPr>
        <w:t>.</w:t>
      </w:r>
    </w:p>
    <w:p w14:paraId="76EFBE33" w14:textId="700B74F8" w:rsidR="00CA73A6" w:rsidRPr="00BD7083" w:rsidRDefault="00CA73A6" w:rsidP="006E17AB">
      <w:pPr>
        <w:pStyle w:val="ListParagraph"/>
        <w:numPr>
          <w:ilvl w:val="0"/>
          <w:numId w:val="3"/>
        </w:numPr>
        <w:tabs>
          <w:tab w:val="clear" w:pos="786"/>
          <w:tab w:val="num" w:pos="426"/>
        </w:tabs>
        <w:spacing w:after="120"/>
        <w:ind w:left="425" w:hanging="425"/>
        <w:jc w:val="both"/>
        <w:rPr>
          <w:rFonts w:ascii="Arial" w:hAnsi="Arial"/>
        </w:rPr>
      </w:pPr>
      <w:r>
        <w:rPr>
          <w:rFonts w:ascii="Arial" w:hAnsi="Arial"/>
        </w:rPr>
        <w:t>An understanding of eye conditions and how they impact on an individual</w:t>
      </w:r>
      <w:r w:rsidR="00D03ED8">
        <w:rPr>
          <w:rFonts w:ascii="Arial" w:hAnsi="Arial"/>
        </w:rPr>
        <w:t>.</w:t>
      </w:r>
    </w:p>
    <w:p w14:paraId="1872F90D" w14:textId="577C6624" w:rsidR="00BD7083" w:rsidRDefault="00BD7083" w:rsidP="006E17AB">
      <w:pPr>
        <w:pStyle w:val="ListParagraph"/>
        <w:numPr>
          <w:ilvl w:val="0"/>
          <w:numId w:val="3"/>
        </w:numPr>
        <w:tabs>
          <w:tab w:val="clear" w:pos="786"/>
          <w:tab w:val="num" w:pos="426"/>
        </w:tabs>
        <w:spacing w:after="120"/>
        <w:ind w:left="425" w:hanging="425"/>
        <w:jc w:val="both"/>
        <w:rPr>
          <w:rFonts w:ascii="Arial" w:eastAsia="Calibri" w:hAnsi="Arial" w:cs="Arial"/>
          <w:szCs w:val="24"/>
        </w:rPr>
      </w:pPr>
      <w:r w:rsidRPr="00BD7083">
        <w:rPr>
          <w:rFonts w:ascii="Arial" w:eastAsia="Calibri" w:hAnsi="Arial" w:cs="Arial"/>
          <w:szCs w:val="24"/>
        </w:rPr>
        <w:t xml:space="preserve">Experience working with people from </w:t>
      </w:r>
      <w:r w:rsidR="00CA73A6">
        <w:rPr>
          <w:rFonts w:ascii="Arial" w:eastAsia="Calibri" w:hAnsi="Arial" w:cs="Arial"/>
          <w:szCs w:val="24"/>
        </w:rPr>
        <w:t>c</w:t>
      </w:r>
      <w:r w:rsidRPr="00BD7083">
        <w:rPr>
          <w:rFonts w:ascii="Arial" w:eastAsia="Calibri" w:hAnsi="Arial" w:cs="Arial"/>
          <w:szCs w:val="24"/>
        </w:rPr>
        <w:t xml:space="preserve">ulturally and linguistically diverse </w:t>
      </w:r>
      <w:r w:rsidR="00CA73A6">
        <w:rPr>
          <w:rFonts w:ascii="Arial" w:eastAsia="Calibri" w:hAnsi="Arial" w:cs="Arial"/>
          <w:szCs w:val="24"/>
        </w:rPr>
        <w:t xml:space="preserve">(CALD) and Aboriginal and Torres Strait Islander (ATSI) </w:t>
      </w:r>
      <w:r w:rsidRPr="00BD7083">
        <w:rPr>
          <w:rFonts w:ascii="Arial" w:eastAsia="Calibri" w:hAnsi="Arial" w:cs="Arial"/>
          <w:szCs w:val="24"/>
        </w:rPr>
        <w:t>backgrounds</w:t>
      </w:r>
      <w:r w:rsidR="00D03ED8">
        <w:rPr>
          <w:rFonts w:ascii="Arial" w:eastAsia="Calibri" w:hAnsi="Arial" w:cs="Arial"/>
          <w:szCs w:val="24"/>
        </w:rPr>
        <w:t>.</w:t>
      </w:r>
    </w:p>
    <w:p w14:paraId="5A67662B" w14:textId="2ED06F40" w:rsidR="00B65D06" w:rsidRDefault="00B65D06" w:rsidP="00B65D06">
      <w:pPr>
        <w:tabs>
          <w:tab w:val="num" w:pos="426"/>
        </w:tabs>
        <w:spacing w:after="120"/>
        <w:jc w:val="both"/>
        <w:rPr>
          <w:rFonts w:ascii="Arial" w:eastAsia="Calibri" w:hAnsi="Arial" w:cs="Arial"/>
          <w:szCs w:val="24"/>
        </w:rPr>
      </w:pPr>
    </w:p>
    <w:p w14:paraId="4D9C1127" w14:textId="77777777" w:rsidR="00B65D06" w:rsidRPr="005D1B9E" w:rsidRDefault="00B65D06" w:rsidP="00B65D06">
      <w:pPr>
        <w:pStyle w:val="Heading1"/>
        <w:spacing w:before="360" w:after="240"/>
        <w:jc w:val="both"/>
        <w:rPr>
          <w:rFonts w:ascii="Arial" w:hAnsi="Arial" w:cs="Arial"/>
          <w:b w:val="0"/>
          <w:u w:val="none"/>
        </w:rPr>
      </w:pPr>
      <w:r w:rsidRPr="005D1B9E">
        <w:rPr>
          <w:rFonts w:ascii="Arial" w:hAnsi="Arial" w:cs="Arial"/>
        </w:rPr>
        <w:lastRenderedPageBreak/>
        <w:t>KEY PERFORMANCE INDICATORS</w:t>
      </w:r>
    </w:p>
    <w:p w14:paraId="774AED51" w14:textId="3D51D15A" w:rsidR="00B65D06" w:rsidRDefault="00B65D06" w:rsidP="00B65D06">
      <w:pPr>
        <w:pStyle w:val="ListParagraph"/>
        <w:numPr>
          <w:ilvl w:val="0"/>
          <w:numId w:val="2"/>
        </w:numPr>
        <w:tabs>
          <w:tab w:val="clear" w:pos="720"/>
          <w:tab w:val="num" w:pos="426"/>
        </w:tabs>
        <w:spacing w:after="120"/>
        <w:ind w:left="426" w:hanging="426"/>
        <w:jc w:val="both"/>
        <w:rPr>
          <w:rFonts w:ascii="Arial" w:hAnsi="Arial"/>
        </w:rPr>
      </w:pPr>
      <w:r>
        <w:rPr>
          <w:rFonts w:ascii="Arial" w:hAnsi="Arial"/>
        </w:rPr>
        <w:t>A</w:t>
      </w:r>
      <w:r w:rsidRPr="00BD7083">
        <w:rPr>
          <w:rFonts w:ascii="Arial" w:hAnsi="Arial"/>
        </w:rPr>
        <w:t xml:space="preserve">ll </w:t>
      </w:r>
      <w:r w:rsidR="00824C5B">
        <w:rPr>
          <w:rFonts w:ascii="Arial" w:hAnsi="Arial" w:cs="Arial"/>
        </w:rPr>
        <w:t>client</w:t>
      </w:r>
      <w:r>
        <w:rPr>
          <w:rFonts w:ascii="Arial" w:hAnsi="Arial"/>
        </w:rPr>
        <w:t>s contacted who remain eligible for CHSP funded services have all required documentation complete and accurately recorded on the day of contact.</w:t>
      </w:r>
    </w:p>
    <w:p w14:paraId="107F28B3" w14:textId="1A5E2E72" w:rsidR="00B65D06" w:rsidRDefault="00B65D06" w:rsidP="00B65D06">
      <w:pPr>
        <w:pStyle w:val="ListParagraph"/>
        <w:numPr>
          <w:ilvl w:val="0"/>
          <w:numId w:val="2"/>
        </w:numPr>
        <w:tabs>
          <w:tab w:val="clear" w:pos="720"/>
          <w:tab w:val="num" w:pos="426"/>
        </w:tabs>
        <w:spacing w:after="120"/>
        <w:ind w:left="426" w:hanging="426"/>
        <w:jc w:val="both"/>
        <w:rPr>
          <w:rFonts w:ascii="Arial" w:hAnsi="Arial"/>
        </w:rPr>
      </w:pPr>
      <w:r>
        <w:rPr>
          <w:rFonts w:ascii="Arial" w:hAnsi="Arial"/>
        </w:rPr>
        <w:t xml:space="preserve">Community Services workers involved in delivery of </w:t>
      </w:r>
      <w:r w:rsidR="00824C5B">
        <w:rPr>
          <w:rFonts w:ascii="Arial" w:hAnsi="Arial" w:cs="Arial"/>
        </w:rPr>
        <w:t>client</w:t>
      </w:r>
      <w:r w:rsidR="00824C5B">
        <w:rPr>
          <w:rFonts w:ascii="Arial" w:hAnsi="Arial"/>
        </w:rPr>
        <w:t xml:space="preserve"> </w:t>
      </w:r>
      <w:r>
        <w:rPr>
          <w:rFonts w:ascii="Arial" w:hAnsi="Arial"/>
        </w:rPr>
        <w:t xml:space="preserve">service requests have enough accurate information to enable effective service delivery for first </w:t>
      </w:r>
      <w:r w:rsidR="00824C5B">
        <w:rPr>
          <w:rFonts w:ascii="Arial" w:hAnsi="Arial" w:cs="Arial"/>
        </w:rPr>
        <w:t>client</w:t>
      </w:r>
      <w:r>
        <w:rPr>
          <w:rFonts w:ascii="Arial" w:hAnsi="Arial"/>
        </w:rPr>
        <w:t xml:space="preserve"> engagement; no surprises or unidentified risks and the </w:t>
      </w:r>
      <w:r w:rsidR="00824C5B">
        <w:rPr>
          <w:rFonts w:ascii="Arial" w:hAnsi="Arial" w:cs="Arial"/>
        </w:rPr>
        <w:t>client</w:t>
      </w:r>
      <w:r>
        <w:rPr>
          <w:rFonts w:ascii="Arial" w:hAnsi="Arial"/>
        </w:rPr>
        <w:t xml:space="preserve"> does not have to repeat significant amounts, or type, of information already provided.</w:t>
      </w:r>
    </w:p>
    <w:p w14:paraId="794920A2" w14:textId="72981475" w:rsidR="00B65D06" w:rsidRDefault="00B65D06" w:rsidP="00B65D06">
      <w:pPr>
        <w:pStyle w:val="ListParagraph"/>
        <w:numPr>
          <w:ilvl w:val="0"/>
          <w:numId w:val="2"/>
        </w:numPr>
        <w:tabs>
          <w:tab w:val="clear" w:pos="720"/>
          <w:tab w:val="num" w:pos="426"/>
        </w:tabs>
        <w:spacing w:after="120"/>
        <w:ind w:left="426" w:hanging="426"/>
        <w:jc w:val="both"/>
        <w:rPr>
          <w:rFonts w:ascii="Arial" w:hAnsi="Arial"/>
        </w:rPr>
      </w:pPr>
      <w:r>
        <w:rPr>
          <w:rFonts w:ascii="Arial" w:hAnsi="Arial"/>
        </w:rPr>
        <w:t xml:space="preserve">Eligibility criteria used to determine </w:t>
      </w:r>
      <w:r w:rsidR="00824C5B">
        <w:rPr>
          <w:rFonts w:ascii="Arial" w:hAnsi="Arial" w:cs="Arial"/>
        </w:rPr>
        <w:t>client</w:t>
      </w:r>
      <w:r>
        <w:rPr>
          <w:rFonts w:ascii="Arial" w:hAnsi="Arial"/>
        </w:rPr>
        <w:t xml:space="preserve"> eligibility for CHSP funded services is up to date and correctly applied.</w:t>
      </w:r>
    </w:p>
    <w:p w14:paraId="0575DD3E" w14:textId="77777777" w:rsidR="00B65D06" w:rsidRDefault="00B65D06" w:rsidP="00B65D06">
      <w:pPr>
        <w:pStyle w:val="ListParagraph"/>
        <w:numPr>
          <w:ilvl w:val="0"/>
          <w:numId w:val="2"/>
        </w:numPr>
        <w:tabs>
          <w:tab w:val="clear" w:pos="720"/>
          <w:tab w:val="num" w:pos="426"/>
        </w:tabs>
        <w:spacing w:after="120"/>
        <w:ind w:left="426" w:hanging="426"/>
        <w:jc w:val="both"/>
        <w:rPr>
          <w:rFonts w:ascii="Arial" w:hAnsi="Arial"/>
        </w:rPr>
      </w:pPr>
      <w:r>
        <w:rPr>
          <w:rFonts w:ascii="Arial" w:hAnsi="Arial"/>
        </w:rPr>
        <w:t>Policies and procedures related to the role’s duties are followed and any ambiguities are clarified with management.</w:t>
      </w:r>
    </w:p>
    <w:p w14:paraId="45A64707" w14:textId="7F6CC4D2" w:rsidR="00EE4267" w:rsidRPr="00B65D06" w:rsidRDefault="00824C5B" w:rsidP="00F26419">
      <w:pPr>
        <w:pStyle w:val="ListParagraph"/>
        <w:numPr>
          <w:ilvl w:val="0"/>
          <w:numId w:val="2"/>
        </w:numPr>
        <w:pBdr>
          <w:bottom w:val="single" w:sz="12" w:space="1" w:color="auto"/>
        </w:pBdr>
        <w:tabs>
          <w:tab w:val="clear" w:pos="720"/>
          <w:tab w:val="num" w:pos="426"/>
        </w:tabs>
        <w:spacing w:after="120"/>
        <w:ind w:left="426" w:hanging="426"/>
        <w:jc w:val="both"/>
      </w:pPr>
      <w:r>
        <w:rPr>
          <w:rFonts w:ascii="Arial" w:hAnsi="Arial" w:cs="Arial"/>
        </w:rPr>
        <w:t>C</w:t>
      </w:r>
      <w:r>
        <w:rPr>
          <w:rFonts w:ascii="Arial" w:hAnsi="Arial" w:cs="Arial"/>
        </w:rPr>
        <w:t>lient</w:t>
      </w:r>
      <w:r w:rsidRPr="00B65D06">
        <w:rPr>
          <w:rFonts w:ascii="Arial" w:hAnsi="Arial"/>
        </w:rPr>
        <w:t xml:space="preserve"> </w:t>
      </w:r>
      <w:r w:rsidR="00B65D06" w:rsidRPr="00B65D06">
        <w:rPr>
          <w:rFonts w:ascii="Arial" w:hAnsi="Arial"/>
        </w:rPr>
        <w:t xml:space="preserve">satisfaction with contact, information provided and </w:t>
      </w:r>
      <w:r>
        <w:rPr>
          <w:rFonts w:ascii="Arial" w:hAnsi="Arial" w:cs="Arial"/>
        </w:rPr>
        <w:t>client</w:t>
      </w:r>
      <w:r w:rsidR="00B65D06" w:rsidRPr="00B65D06">
        <w:rPr>
          <w:rFonts w:ascii="Arial" w:hAnsi="Arial"/>
        </w:rPr>
        <w:t xml:space="preserve"> service access.</w:t>
      </w:r>
    </w:p>
    <w:p w14:paraId="6A107BD0" w14:textId="77777777" w:rsidR="00B65D06" w:rsidRDefault="00B65D06" w:rsidP="00B65D06">
      <w:pPr>
        <w:pBdr>
          <w:bottom w:val="single" w:sz="12" w:space="1" w:color="auto"/>
        </w:pBdr>
        <w:spacing w:after="120"/>
        <w:jc w:val="both"/>
      </w:pPr>
    </w:p>
    <w:p w14:paraId="16FFB821" w14:textId="77777777" w:rsidR="00EE4267" w:rsidRDefault="00EE4267" w:rsidP="00EE4267">
      <w:pPr>
        <w:jc w:val="both"/>
      </w:pPr>
    </w:p>
    <w:p w14:paraId="6B4782A2" w14:textId="77777777" w:rsidR="00EE4267" w:rsidRPr="00EE4267" w:rsidRDefault="00EE4267" w:rsidP="001B3DBA">
      <w:pPr>
        <w:autoSpaceDE w:val="0"/>
        <w:autoSpaceDN w:val="0"/>
        <w:adjustRightInd w:val="0"/>
        <w:jc w:val="both"/>
        <w:rPr>
          <w:rFonts w:ascii="Arial" w:hAnsi="Arial" w:cs="Arial"/>
          <w:b/>
          <w:szCs w:val="24"/>
          <w:lang w:eastAsia="en-AU"/>
        </w:rPr>
      </w:pPr>
      <w:r w:rsidRPr="00216A4A">
        <w:rPr>
          <w:rFonts w:ascii="Arial" w:hAnsi="Arial" w:cs="Arial"/>
          <w:b/>
          <w:szCs w:val="24"/>
          <w:lang w:eastAsia="en-AU"/>
        </w:rPr>
        <w:t xml:space="preserve">As </w:t>
      </w:r>
      <w:r w:rsidRPr="00EE4267">
        <w:rPr>
          <w:rFonts w:ascii="Arial" w:hAnsi="Arial" w:cs="Arial"/>
          <w:b/>
          <w:szCs w:val="24"/>
          <w:lang w:eastAsia="en-AU"/>
        </w:rPr>
        <w:t>the incumbent of this position, I confirm I have read this Position Description and understand its content and agree to work in accordance with the requirements of the position.</w:t>
      </w:r>
    </w:p>
    <w:p w14:paraId="316B66FB" w14:textId="77777777" w:rsidR="00EE4267" w:rsidRPr="00EE4267" w:rsidRDefault="00EE4267" w:rsidP="00EE4267">
      <w:pPr>
        <w:autoSpaceDE w:val="0"/>
        <w:autoSpaceDN w:val="0"/>
        <w:adjustRightInd w:val="0"/>
        <w:rPr>
          <w:rFonts w:ascii="Arial" w:hAnsi="Arial" w:cs="Arial"/>
          <w:b/>
          <w:szCs w:val="24"/>
          <w:lang w:eastAsia="en-AU"/>
        </w:rPr>
      </w:pPr>
    </w:p>
    <w:p w14:paraId="005A74D8" w14:textId="77777777" w:rsidR="00EE4267" w:rsidRPr="00EE4267" w:rsidRDefault="00EE4267" w:rsidP="00EE4267">
      <w:pPr>
        <w:autoSpaceDE w:val="0"/>
        <w:autoSpaceDN w:val="0"/>
        <w:adjustRightInd w:val="0"/>
        <w:rPr>
          <w:rFonts w:ascii="Arial" w:hAnsi="Arial" w:cs="Arial"/>
          <w:b/>
          <w:szCs w:val="24"/>
          <w:lang w:eastAsia="en-AU"/>
        </w:rPr>
      </w:pPr>
    </w:p>
    <w:p w14:paraId="294124CA" w14:textId="77777777" w:rsidR="00EE4267" w:rsidRPr="00EE4267" w:rsidRDefault="00EE4267" w:rsidP="00EE4267">
      <w:pPr>
        <w:autoSpaceDE w:val="0"/>
        <w:autoSpaceDN w:val="0"/>
        <w:adjustRightInd w:val="0"/>
        <w:rPr>
          <w:rFonts w:ascii="Arial" w:hAnsi="Arial" w:cs="Arial"/>
          <w:b/>
          <w:szCs w:val="24"/>
          <w:lang w:eastAsia="en-AU"/>
        </w:rPr>
      </w:pPr>
      <w:r w:rsidRPr="00EE4267">
        <w:rPr>
          <w:rFonts w:ascii="Arial" w:hAnsi="Arial" w:cs="Arial"/>
          <w:b/>
          <w:szCs w:val="24"/>
          <w:lang w:eastAsia="en-AU"/>
        </w:rPr>
        <w:t>Employee Name: _______________________________</w:t>
      </w:r>
    </w:p>
    <w:p w14:paraId="432D1434" w14:textId="77777777" w:rsidR="00EE4267" w:rsidRPr="00EE4267" w:rsidRDefault="00EE4267" w:rsidP="00EE4267">
      <w:pPr>
        <w:autoSpaceDE w:val="0"/>
        <w:autoSpaceDN w:val="0"/>
        <w:adjustRightInd w:val="0"/>
        <w:rPr>
          <w:rFonts w:ascii="Arial" w:hAnsi="Arial" w:cs="Arial"/>
          <w:b/>
          <w:szCs w:val="24"/>
          <w:lang w:eastAsia="en-AU"/>
        </w:rPr>
      </w:pPr>
    </w:p>
    <w:p w14:paraId="336CE74F" w14:textId="77777777" w:rsidR="00EE4267" w:rsidRPr="00EE4267" w:rsidRDefault="00EE4267" w:rsidP="00EE4267">
      <w:pPr>
        <w:autoSpaceDE w:val="0"/>
        <w:autoSpaceDN w:val="0"/>
        <w:adjustRightInd w:val="0"/>
        <w:rPr>
          <w:rFonts w:ascii="Arial" w:hAnsi="Arial" w:cs="Arial"/>
          <w:b/>
          <w:szCs w:val="24"/>
          <w:lang w:eastAsia="en-AU"/>
        </w:rPr>
      </w:pPr>
    </w:p>
    <w:p w14:paraId="73F2820F" w14:textId="77777777" w:rsidR="00EE4267" w:rsidRPr="00EE4267" w:rsidRDefault="00EE4267" w:rsidP="00EE4267">
      <w:pPr>
        <w:autoSpaceDE w:val="0"/>
        <w:autoSpaceDN w:val="0"/>
        <w:adjustRightInd w:val="0"/>
        <w:rPr>
          <w:rFonts w:ascii="Arial" w:hAnsi="Arial" w:cs="Arial"/>
          <w:b/>
          <w:szCs w:val="24"/>
          <w:lang w:eastAsia="en-AU"/>
        </w:rPr>
      </w:pPr>
      <w:r w:rsidRPr="00EE4267">
        <w:rPr>
          <w:rFonts w:ascii="Arial" w:hAnsi="Arial" w:cs="Arial"/>
          <w:b/>
          <w:szCs w:val="24"/>
          <w:lang w:eastAsia="en-AU"/>
        </w:rPr>
        <w:t>Employee Signature _____________________________ Date: ________________</w:t>
      </w:r>
    </w:p>
    <w:p w14:paraId="39747AC7" w14:textId="77777777" w:rsidR="00EE4267" w:rsidRPr="00EE4267" w:rsidRDefault="00EE4267" w:rsidP="00EE4267">
      <w:pPr>
        <w:autoSpaceDE w:val="0"/>
        <w:autoSpaceDN w:val="0"/>
        <w:adjustRightInd w:val="0"/>
        <w:rPr>
          <w:rFonts w:ascii="Arial" w:hAnsi="Arial" w:cs="Arial"/>
          <w:b/>
          <w:szCs w:val="24"/>
          <w:lang w:eastAsia="en-AU"/>
        </w:rPr>
      </w:pPr>
    </w:p>
    <w:p w14:paraId="4496EB8D" w14:textId="77777777" w:rsidR="00EE4267" w:rsidRPr="00EE4267" w:rsidRDefault="00EE4267" w:rsidP="00EE4267">
      <w:pPr>
        <w:autoSpaceDE w:val="0"/>
        <w:autoSpaceDN w:val="0"/>
        <w:adjustRightInd w:val="0"/>
        <w:rPr>
          <w:rFonts w:ascii="Arial" w:hAnsi="Arial" w:cs="Arial"/>
          <w:b/>
          <w:szCs w:val="24"/>
          <w:lang w:eastAsia="en-AU"/>
        </w:rPr>
      </w:pPr>
    </w:p>
    <w:p w14:paraId="6CD75018" w14:textId="77777777" w:rsidR="00EE4267" w:rsidRPr="00EE4267" w:rsidRDefault="00EE4267" w:rsidP="00EE4267">
      <w:pPr>
        <w:autoSpaceDE w:val="0"/>
        <w:autoSpaceDN w:val="0"/>
        <w:adjustRightInd w:val="0"/>
        <w:rPr>
          <w:rFonts w:ascii="Arial" w:hAnsi="Arial" w:cs="Arial"/>
          <w:b/>
          <w:szCs w:val="24"/>
          <w:lang w:eastAsia="en-AU"/>
        </w:rPr>
      </w:pPr>
    </w:p>
    <w:p w14:paraId="1B289AB0" w14:textId="77777777" w:rsidR="00EE4267" w:rsidRPr="00EE4267" w:rsidRDefault="00EE4267" w:rsidP="00EE4267">
      <w:pPr>
        <w:autoSpaceDE w:val="0"/>
        <w:autoSpaceDN w:val="0"/>
        <w:adjustRightInd w:val="0"/>
        <w:rPr>
          <w:rFonts w:ascii="Arial" w:hAnsi="Arial" w:cs="Arial"/>
          <w:b/>
          <w:szCs w:val="24"/>
          <w:lang w:eastAsia="en-AU"/>
        </w:rPr>
      </w:pPr>
      <w:r w:rsidRPr="00EE4267">
        <w:rPr>
          <w:rFonts w:ascii="Arial" w:hAnsi="Arial" w:cs="Arial"/>
          <w:b/>
          <w:szCs w:val="24"/>
          <w:lang w:eastAsia="en-AU"/>
        </w:rPr>
        <w:t>Manager's Name: _______________________________</w:t>
      </w:r>
    </w:p>
    <w:p w14:paraId="7FC3100D" w14:textId="77777777" w:rsidR="00EE4267" w:rsidRPr="00EE4267" w:rsidRDefault="00EE4267" w:rsidP="00EE4267">
      <w:pPr>
        <w:jc w:val="both"/>
        <w:rPr>
          <w:rFonts w:ascii="Arial" w:hAnsi="Arial" w:cs="Arial"/>
          <w:b/>
          <w:szCs w:val="24"/>
          <w:lang w:eastAsia="en-AU"/>
        </w:rPr>
      </w:pPr>
    </w:p>
    <w:p w14:paraId="794BB2D0" w14:textId="77777777" w:rsidR="00EE4267" w:rsidRPr="00EE4267" w:rsidRDefault="00EE4267" w:rsidP="00EE4267">
      <w:pPr>
        <w:jc w:val="both"/>
        <w:rPr>
          <w:rFonts w:ascii="Arial" w:hAnsi="Arial" w:cs="Arial"/>
          <w:b/>
          <w:szCs w:val="24"/>
          <w:lang w:eastAsia="en-AU"/>
        </w:rPr>
      </w:pPr>
    </w:p>
    <w:p w14:paraId="6817CB93" w14:textId="77777777" w:rsidR="00E34512" w:rsidRDefault="00EE4267" w:rsidP="00EE4267">
      <w:pPr>
        <w:jc w:val="both"/>
        <w:rPr>
          <w:rFonts w:ascii="Arial" w:hAnsi="Arial" w:cs="Arial"/>
          <w:b/>
          <w:szCs w:val="24"/>
        </w:rPr>
      </w:pPr>
      <w:r w:rsidRPr="00EE4267">
        <w:rPr>
          <w:rFonts w:ascii="Arial" w:hAnsi="Arial" w:cs="Arial"/>
          <w:b/>
          <w:szCs w:val="24"/>
          <w:lang w:eastAsia="en-AU"/>
        </w:rPr>
        <w:t>Manager's Signature _____________________________ Date: ________________</w:t>
      </w:r>
    </w:p>
    <w:p w14:paraId="73E9A389" w14:textId="77777777" w:rsidR="00EE4267" w:rsidRPr="00E34512" w:rsidRDefault="00EE4267" w:rsidP="00E34512">
      <w:pPr>
        <w:rPr>
          <w:rFonts w:ascii="Arial" w:hAnsi="Arial" w:cs="Arial"/>
          <w:szCs w:val="24"/>
        </w:rPr>
      </w:pPr>
    </w:p>
    <w:sectPr w:rsidR="00EE4267" w:rsidRPr="00E34512" w:rsidSect="00380C8A">
      <w:headerReference w:type="even" r:id="rId9"/>
      <w:headerReference w:type="default" r:id="rId10"/>
      <w:pgSz w:w="12240" w:h="15840"/>
      <w:pgMar w:top="851" w:right="1418" w:bottom="851"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2F6B1" w14:textId="77777777" w:rsidR="00625283" w:rsidRDefault="00625283">
      <w:r>
        <w:separator/>
      </w:r>
    </w:p>
  </w:endnote>
  <w:endnote w:type="continuationSeparator" w:id="0">
    <w:p w14:paraId="790BB2EB" w14:textId="77777777" w:rsidR="00625283" w:rsidRDefault="0062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3B681" w14:textId="77777777" w:rsidR="00625283" w:rsidRDefault="00625283">
      <w:r>
        <w:separator/>
      </w:r>
    </w:p>
  </w:footnote>
  <w:footnote w:type="continuationSeparator" w:id="0">
    <w:p w14:paraId="2B2B557A" w14:textId="77777777" w:rsidR="00625283" w:rsidRDefault="0062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E1CA" w14:textId="77777777" w:rsidR="00644382" w:rsidRDefault="00AD0BA9" w:rsidP="00686974">
    <w:pPr>
      <w:pStyle w:val="Header"/>
      <w:framePr w:wrap="around" w:vAnchor="text" w:hAnchor="margin" w:xAlign="right" w:y="1"/>
      <w:rPr>
        <w:rStyle w:val="PageNumber"/>
      </w:rPr>
    </w:pPr>
    <w:r>
      <w:rPr>
        <w:rStyle w:val="PageNumber"/>
      </w:rPr>
      <w:fldChar w:fldCharType="begin"/>
    </w:r>
    <w:r w:rsidR="00644382">
      <w:rPr>
        <w:rStyle w:val="PageNumber"/>
      </w:rPr>
      <w:instrText xml:space="preserve">PAGE  </w:instrText>
    </w:r>
    <w:r>
      <w:rPr>
        <w:rStyle w:val="PageNumber"/>
      </w:rPr>
      <w:fldChar w:fldCharType="end"/>
    </w:r>
  </w:p>
  <w:p w14:paraId="0EF0D602" w14:textId="77777777" w:rsidR="00644382" w:rsidRDefault="00644382" w:rsidP="00380C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35B5" w14:textId="77777777" w:rsidR="00644382" w:rsidRDefault="00644382" w:rsidP="00380C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685"/>
    <w:multiLevelType w:val="hybridMultilevel"/>
    <w:tmpl w:val="978EB214"/>
    <w:lvl w:ilvl="0" w:tplc="0C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AB7E8F"/>
    <w:multiLevelType w:val="hybridMultilevel"/>
    <w:tmpl w:val="10B40F7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B1F5B15"/>
    <w:multiLevelType w:val="hybridMultilevel"/>
    <w:tmpl w:val="11EC1226"/>
    <w:lvl w:ilvl="0" w:tplc="D2BAD488">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B526C55"/>
    <w:multiLevelType w:val="hybridMultilevel"/>
    <w:tmpl w:val="854E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C2049"/>
    <w:multiLevelType w:val="hybridMultilevel"/>
    <w:tmpl w:val="AFBC6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31672D"/>
    <w:multiLevelType w:val="hybridMultilevel"/>
    <w:tmpl w:val="FFF02FC4"/>
    <w:lvl w:ilvl="0" w:tplc="D2BAD488">
      <w:start w:val="1"/>
      <w:numFmt w:val="bullet"/>
      <w:lvlText w:val=""/>
      <w:lvlJc w:val="left"/>
      <w:pPr>
        <w:tabs>
          <w:tab w:val="num" w:pos="717"/>
        </w:tabs>
        <w:ind w:left="717" w:hanging="360"/>
      </w:pPr>
      <w:rPr>
        <w:rFonts w:ascii="Symbol" w:hAnsi="Symbol" w:hint="default"/>
      </w:rPr>
    </w:lvl>
    <w:lvl w:ilvl="1" w:tplc="0C090001">
      <w:start w:val="1"/>
      <w:numFmt w:val="bullet"/>
      <w:lvlText w:val=""/>
      <w:lvlJc w:val="left"/>
      <w:pPr>
        <w:ind w:left="1797" w:hanging="36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32A47B6B"/>
    <w:multiLevelType w:val="hybridMultilevel"/>
    <w:tmpl w:val="3756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6A46F9"/>
    <w:multiLevelType w:val="hybridMultilevel"/>
    <w:tmpl w:val="043E07EE"/>
    <w:lvl w:ilvl="0" w:tplc="D2BAD48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A61941"/>
    <w:multiLevelType w:val="hybridMultilevel"/>
    <w:tmpl w:val="2ED05A74"/>
    <w:lvl w:ilvl="0" w:tplc="D2BAD48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546EFF"/>
    <w:multiLevelType w:val="hybridMultilevel"/>
    <w:tmpl w:val="F0D2679C"/>
    <w:lvl w:ilvl="0" w:tplc="D2BAD48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6"/>
  </w:num>
  <w:num w:numId="6">
    <w:abstractNumId w:val="4"/>
  </w:num>
  <w:num w:numId="7">
    <w:abstractNumId w:val="5"/>
  </w:num>
  <w:num w:numId="8">
    <w:abstractNumId w:val="0"/>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8A"/>
    <w:rsid w:val="00007762"/>
    <w:rsid w:val="0001463A"/>
    <w:rsid w:val="00023465"/>
    <w:rsid w:val="00024ED3"/>
    <w:rsid w:val="00042A3C"/>
    <w:rsid w:val="0004658C"/>
    <w:rsid w:val="00050CC1"/>
    <w:rsid w:val="00056DEC"/>
    <w:rsid w:val="00057015"/>
    <w:rsid w:val="00062586"/>
    <w:rsid w:val="00072687"/>
    <w:rsid w:val="00080D47"/>
    <w:rsid w:val="00092AE0"/>
    <w:rsid w:val="000D39A6"/>
    <w:rsid w:val="000E5715"/>
    <w:rsid w:val="000E79ED"/>
    <w:rsid w:val="00111187"/>
    <w:rsid w:val="00112163"/>
    <w:rsid w:val="00113657"/>
    <w:rsid w:val="001552A7"/>
    <w:rsid w:val="0017188A"/>
    <w:rsid w:val="001727AD"/>
    <w:rsid w:val="00172AE3"/>
    <w:rsid w:val="0017440C"/>
    <w:rsid w:val="001752A7"/>
    <w:rsid w:val="00176D4E"/>
    <w:rsid w:val="00190A56"/>
    <w:rsid w:val="001A5C4D"/>
    <w:rsid w:val="001B3DBA"/>
    <w:rsid w:val="001B4971"/>
    <w:rsid w:val="001C29E2"/>
    <w:rsid w:val="001D732E"/>
    <w:rsid w:val="001D798A"/>
    <w:rsid w:val="001F7820"/>
    <w:rsid w:val="00200905"/>
    <w:rsid w:val="002034F8"/>
    <w:rsid w:val="002413E8"/>
    <w:rsid w:val="0026246E"/>
    <w:rsid w:val="00264477"/>
    <w:rsid w:val="002656A8"/>
    <w:rsid w:val="00276928"/>
    <w:rsid w:val="00285183"/>
    <w:rsid w:val="00292719"/>
    <w:rsid w:val="002958C7"/>
    <w:rsid w:val="0029733A"/>
    <w:rsid w:val="002A022B"/>
    <w:rsid w:val="002A319A"/>
    <w:rsid w:val="002C29E7"/>
    <w:rsid w:val="002E564C"/>
    <w:rsid w:val="003104CA"/>
    <w:rsid w:val="003139CE"/>
    <w:rsid w:val="00362729"/>
    <w:rsid w:val="00366D64"/>
    <w:rsid w:val="003755A4"/>
    <w:rsid w:val="00380C8A"/>
    <w:rsid w:val="00387B8B"/>
    <w:rsid w:val="003D2EF5"/>
    <w:rsid w:val="003D7778"/>
    <w:rsid w:val="003E1C3C"/>
    <w:rsid w:val="003F2515"/>
    <w:rsid w:val="003F690A"/>
    <w:rsid w:val="003F6BF9"/>
    <w:rsid w:val="00406B53"/>
    <w:rsid w:val="0041595A"/>
    <w:rsid w:val="00417DB7"/>
    <w:rsid w:val="00442C4A"/>
    <w:rsid w:val="00444E56"/>
    <w:rsid w:val="0044799B"/>
    <w:rsid w:val="00450213"/>
    <w:rsid w:val="00450301"/>
    <w:rsid w:val="004521F1"/>
    <w:rsid w:val="00463CEA"/>
    <w:rsid w:val="00482092"/>
    <w:rsid w:val="00482DFF"/>
    <w:rsid w:val="004913A7"/>
    <w:rsid w:val="004915D9"/>
    <w:rsid w:val="004D484F"/>
    <w:rsid w:val="004E2C6A"/>
    <w:rsid w:val="004F33F3"/>
    <w:rsid w:val="004F3C45"/>
    <w:rsid w:val="005144EF"/>
    <w:rsid w:val="00542D29"/>
    <w:rsid w:val="00542EF0"/>
    <w:rsid w:val="005537C0"/>
    <w:rsid w:val="0056663F"/>
    <w:rsid w:val="00570CCF"/>
    <w:rsid w:val="0057626B"/>
    <w:rsid w:val="0057681E"/>
    <w:rsid w:val="00585808"/>
    <w:rsid w:val="00587134"/>
    <w:rsid w:val="005A66E8"/>
    <w:rsid w:val="005B191B"/>
    <w:rsid w:val="005C3200"/>
    <w:rsid w:val="005D1B9E"/>
    <w:rsid w:val="005F42DF"/>
    <w:rsid w:val="00600493"/>
    <w:rsid w:val="00603272"/>
    <w:rsid w:val="0061642B"/>
    <w:rsid w:val="00625283"/>
    <w:rsid w:val="00625344"/>
    <w:rsid w:val="006374B7"/>
    <w:rsid w:val="00644382"/>
    <w:rsid w:val="0065025E"/>
    <w:rsid w:val="006568A3"/>
    <w:rsid w:val="0066319C"/>
    <w:rsid w:val="00686974"/>
    <w:rsid w:val="00687FCE"/>
    <w:rsid w:val="00692398"/>
    <w:rsid w:val="006B0966"/>
    <w:rsid w:val="006D702B"/>
    <w:rsid w:val="006E17AB"/>
    <w:rsid w:val="006E72B4"/>
    <w:rsid w:val="006F205B"/>
    <w:rsid w:val="006F4871"/>
    <w:rsid w:val="0070018B"/>
    <w:rsid w:val="0073047D"/>
    <w:rsid w:val="0073129D"/>
    <w:rsid w:val="00736AB0"/>
    <w:rsid w:val="00737174"/>
    <w:rsid w:val="00743BFC"/>
    <w:rsid w:val="00746358"/>
    <w:rsid w:val="00792783"/>
    <w:rsid w:val="00794055"/>
    <w:rsid w:val="007A3962"/>
    <w:rsid w:val="007A628F"/>
    <w:rsid w:val="007D2461"/>
    <w:rsid w:val="00803D5D"/>
    <w:rsid w:val="00810896"/>
    <w:rsid w:val="008173E1"/>
    <w:rsid w:val="0082087B"/>
    <w:rsid w:val="00824310"/>
    <w:rsid w:val="00824C5B"/>
    <w:rsid w:val="008441C3"/>
    <w:rsid w:val="008505F2"/>
    <w:rsid w:val="00865DFE"/>
    <w:rsid w:val="00866A57"/>
    <w:rsid w:val="00877F42"/>
    <w:rsid w:val="008B2633"/>
    <w:rsid w:val="008B61FD"/>
    <w:rsid w:val="008C5216"/>
    <w:rsid w:val="008D6610"/>
    <w:rsid w:val="008E3846"/>
    <w:rsid w:val="008F6453"/>
    <w:rsid w:val="00920119"/>
    <w:rsid w:val="00922773"/>
    <w:rsid w:val="0093489A"/>
    <w:rsid w:val="00953035"/>
    <w:rsid w:val="00956334"/>
    <w:rsid w:val="00963BD4"/>
    <w:rsid w:val="00980386"/>
    <w:rsid w:val="00980540"/>
    <w:rsid w:val="00983DF8"/>
    <w:rsid w:val="009A03DB"/>
    <w:rsid w:val="009E22A7"/>
    <w:rsid w:val="009E66AE"/>
    <w:rsid w:val="009F2C31"/>
    <w:rsid w:val="009F2FB1"/>
    <w:rsid w:val="00A002FD"/>
    <w:rsid w:val="00A1147B"/>
    <w:rsid w:val="00A15400"/>
    <w:rsid w:val="00A34BBC"/>
    <w:rsid w:val="00A35850"/>
    <w:rsid w:val="00A54FEA"/>
    <w:rsid w:val="00A72810"/>
    <w:rsid w:val="00AA72E2"/>
    <w:rsid w:val="00AD0BA9"/>
    <w:rsid w:val="00AD153D"/>
    <w:rsid w:val="00AD40C3"/>
    <w:rsid w:val="00AD5A63"/>
    <w:rsid w:val="00AE13D4"/>
    <w:rsid w:val="00AE228A"/>
    <w:rsid w:val="00B000D3"/>
    <w:rsid w:val="00B0060D"/>
    <w:rsid w:val="00B04D18"/>
    <w:rsid w:val="00B1042B"/>
    <w:rsid w:val="00B16018"/>
    <w:rsid w:val="00B26CF2"/>
    <w:rsid w:val="00B41A27"/>
    <w:rsid w:val="00B42273"/>
    <w:rsid w:val="00B550DC"/>
    <w:rsid w:val="00B636A4"/>
    <w:rsid w:val="00B65D06"/>
    <w:rsid w:val="00B824F3"/>
    <w:rsid w:val="00B83F77"/>
    <w:rsid w:val="00B847EA"/>
    <w:rsid w:val="00B92A71"/>
    <w:rsid w:val="00B97FB7"/>
    <w:rsid w:val="00BD14AF"/>
    <w:rsid w:val="00BD7083"/>
    <w:rsid w:val="00BD7BE3"/>
    <w:rsid w:val="00BE02CC"/>
    <w:rsid w:val="00BE4DCC"/>
    <w:rsid w:val="00C0709A"/>
    <w:rsid w:val="00C10664"/>
    <w:rsid w:val="00C1378A"/>
    <w:rsid w:val="00C15A1D"/>
    <w:rsid w:val="00C15FBF"/>
    <w:rsid w:val="00C17290"/>
    <w:rsid w:val="00C32A5C"/>
    <w:rsid w:val="00C47D86"/>
    <w:rsid w:val="00C53912"/>
    <w:rsid w:val="00C54D70"/>
    <w:rsid w:val="00C765C9"/>
    <w:rsid w:val="00C9752B"/>
    <w:rsid w:val="00CA04EB"/>
    <w:rsid w:val="00CA73A6"/>
    <w:rsid w:val="00CC09C9"/>
    <w:rsid w:val="00CC127A"/>
    <w:rsid w:val="00CC3B36"/>
    <w:rsid w:val="00CC4CE4"/>
    <w:rsid w:val="00CC7F07"/>
    <w:rsid w:val="00D03ED8"/>
    <w:rsid w:val="00D061F8"/>
    <w:rsid w:val="00D13BEB"/>
    <w:rsid w:val="00D17EF8"/>
    <w:rsid w:val="00D27782"/>
    <w:rsid w:val="00D31A00"/>
    <w:rsid w:val="00D32406"/>
    <w:rsid w:val="00D53C45"/>
    <w:rsid w:val="00D662C4"/>
    <w:rsid w:val="00D74C96"/>
    <w:rsid w:val="00D8619E"/>
    <w:rsid w:val="00D90ACC"/>
    <w:rsid w:val="00DA4981"/>
    <w:rsid w:val="00DB48A5"/>
    <w:rsid w:val="00DB4952"/>
    <w:rsid w:val="00DB7C85"/>
    <w:rsid w:val="00DC1AB4"/>
    <w:rsid w:val="00DC2408"/>
    <w:rsid w:val="00DC4A4E"/>
    <w:rsid w:val="00DC4E36"/>
    <w:rsid w:val="00DE3FB5"/>
    <w:rsid w:val="00DF18FB"/>
    <w:rsid w:val="00E029E1"/>
    <w:rsid w:val="00E036DC"/>
    <w:rsid w:val="00E324AE"/>
    <w:rsid w:val="00E34512"/>
    <w:rsid w:val="00E541DF"/>
    <w:rsid w:val="00E5475B"/>
    <w:rsid w:val="00E66253"/>
    <w:rsid w:val="00E800CF"/>
    <w:rsid w:val="00E905AD"/>
    <w:rsid w:val="00E9231A"/>
    <w:rsid w:val="00E95B43"/>
    <w:rsid w:val="00EA699E"/>
    <w:rsid w:val="00EB167E"/>
    <w:rsid w:val="00EC58B2"/>
    <w:rsid w:val="00ED21FF"/>
    <w:rsid w:val="00EE4267"/>
    <w:rsid w:val="00EE7454"/>
    <w:rsid w:val="00EE7996"/>
    <w:rsid w:val="00EF622D"/>
    <w:rsid w:val="00F107F8"/>
    <w:rsid w:val="00F147FD"/>
    <w:rsid w:val="00F2261C"/>
    <w:rsid w:val="00F33064"/>
    <w:rsid w:val="00F455A8"/>
    <w:rsid w:val="00F57482"/>
    <w:rsid w:val="00F84DF9"/>
    <w:rsid w:val="00F86D67"/>
    <w:rsid w:val="00F9348A"/>
    <w:rsid w:val="00FC4384"/>
    <w:rsid w:val="00FE0140"/>
    <w:rsid w:val="00FF2051"/>
    <w:rsid w:val="00FF35BF"/>
    <w:rsid w:val="00FF7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98CFE"/>
  <w15:docId w15:val="{4AF5329E-FD21-424E-9B5F-749948F0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C31"/>
    <w:rPr>
      <w:sz w:val="24"/>
      <w:lang w:eastAsia="en-US"/>
    </w:rPr>
  </w:style>
  <w:style w:type="paragraph" w:styleId="Heading1">
    <w:name w:val="heading 1"/>
    <w:basedOn w:val="Normal"/>
    <w:next w:val="Normal"/>
    <w:qFormat/>
    <w:rsid w:val="009F2C31"/>
    <w:pPr>
      <w:keepNext/>
      <w:outlineLvl w:val="0"/>
    </w:pPr>
    <w:rPr>
      <w:b/>
      <w:u w:val="single"/>
    </w:rPr>
  </w:style>
  <w:style w:type="paragraph" w:styleId="Heading2">
    <w:name w:val="heading 2"/>
    <w:basedOn w:val="Normal"/>
    <w:next w:val="Normal"/>
    <w:qFormat/>
    <w:rsid w:val="009F2C31"/>
    <w:pPr>
      <w:keepNext/>
      <w:tabs>
        <w:tab w:val="left" w:leader="dot" w:pos="5245"/>
        <w:tab w:val="left" w:pos="6096"/>
        <w:tab w:val="left" w:leader="dot" w:pos="6521"/>
        <w:tab w:val="left" w:leader="dot" w:pos="7088"/>
        <w:tab w:val="left" w:leader="dot" w:pos="7655"/>
      </w:tabs>
      <w:outlineLvl w:val="1"/>
    </w:pPr>
    <w:rPr>
      <w:b/>
    </w:rPr>
  </w:style>
  <w:style w:type="paragraph" w:styleId="Heading3">
    <w:name w:val="heading 3"/>
    <w:basedOn w:val="Normal"/>
    <w:next w:val="Normal"/>
    <w:qFormat/>
    <w:rsid w:val="009F2C31"/>
    <w:pPr>
      <w:keepNext/>
      <w:jc w:val="both"/>
      <w:outlineLvl w:val="2"/>
    </w:pPr>
    <w:rPr>
      <w:b/>
    </w:rPr>
  </w:style>
  <w:style w:type="paragraph" w:styleId="Heading4">
    <w:name w:val="heading 4"/>
    <w:basedOn w:val="Normal"/>
    <w:next w:val="Normal"/>
    <w:qFormat/>
    <w:rsid w:val="009F2C31"/>
    <w:pPr>
      <w:keepNext/>
      <w:jc w:val="both"/>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C31"/>
  </w:style>
  <w:style w:type="paragraph" w:styleId="Header">
    <w:name w:val="header"/>
    <w:basedOn w:val="Normal"/>
    <w:rsid w:val="00380C8A"/>
    <w:pPr>
      <w:tabs>
        <w:tab w:val="center" w:pos="4320"/>
        <w:tab w:val="right" w:pos="8640"/>
      </w:tabs>
    </w:pPr>
  </w:style>
  <w:style w:type="character" w:styleId="PageNumber">
    <w:name w:val="page number"/>
    <w:basedOn w:val="DefaultParagraphFont"/>
    <w:rsid w:val="00380C8A"/>
  </w:style>
  <w:style w:type="paragraph" w:styleId="BalloonText">
    <w:name w:val="Balloon Text"/>
    <w:basedOn w:val="Normal"/>
    <w:semiHidden/>
    <w:rsid w:val="00C47D86"/>
    <w:rPr>
      <w:rFonts w:ascii="Tahoma" w:hAnsi="Tahoma" w:cs="Tahoma"/>
      <w:sz w:val="16"/>
      <w:szCs w:val="16"/>
    </w:rPr>
  </w:style>
  <w:style w:type="paragraph" w:styleId="ListParagraph">
    <w:name w:val="List Paragraph"/>
    <w:basedOn w:val="Normal"/>
    <w:uiPriority w:val="34"/>
    <w:qFormat/>
    <w:rsid w:val="00DC4E36"/>
    <w:pPr>
      <w:ind w:left="720"/>
    </w:pPr>
  </w:style>
  <w:style w:type="paragraph" w:styleId="Footer">
    <w:name w:val="footer"/>
    <w:basedOn w:val="Normal"/>
    <w:link w:val="FooterChar"/>
    <w:rsid w:val="00E66253"/>
    <w:pPr>
      <w:tabs>
        <w:tab w:val="center" w:pos="4513"/>
        <w:tab w:val="right" w:pos="9026"/>
      </w:tabs>
    </w:pPr>
  </w:style>
  <w:style w:type="character" w:customStyle="1" w:styleId="FooterChar">
    <w:name w:val="Footer Char"/>
    <w:basedOn w:val="DefaultParagraphFont"/>
    <w:link w:val="Footer"/>
    <w:rsid w:val="00E66253"/>
    <w:rPr>
      <w:sz w:val="24"/>
      <w:lang w:eastAsia="en-US"/>
    </w:rPr>
  </w:style>
  <w:style w:type="paragraph" w:styleId="PlainText">
    <w:name w:val="Plain Text"/>
    <w:basedOn w:val="Normal"/>
    <w:link w:val="PlainTextChar"/>
    <w:uiPriority w:val="99"/>
    <w:unhideWhenUsed/>
    <w:rsid w:val="00E345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34512"/>
    <w:rPr>
      <w:rFonts w:ascii="Calibri" w:eastAsiaTheme="minorHAnsi" w:hAnsi="Calibri" w:cstheme="minorBidi"/>
      <w:sz w:val="22"/>
      <w:szCs w:val="21"/>
      <w:lang w:eastAsia="en-US"/>
    </w:rPr>
  </w:style>
  <w:style w:type="character" w:styleId="CommentReference">
    <w:name w:val="annotation reference"/>
    <w:basedOn w:val="DefaultParagraphFont"/>
    <w:rsid w:val="00E9231A"/>
    <w:rPr>
      <w:sz w:val="16"/>
      <w:szCs w:val="16"/>
    </w:rPr>
  </w:style>
  <w:style w:type="paragraph" w:styleId="CommentText">
    <w:name w:val="annotation text"/>
    <w:basedOn w:val="Normal"/>
    <w:link w:val="CommentTextChar"/>
    <w:rsid w:val="00E9231A"/>
    <w:rPr>
      <w:sz w:val="20"/>
    </w:rPr>
  </w:style>
  <w:style w:type="character" w:customStyle="1" w:styleId="CommentTextChar">
    <w:name w:val="Comment Text Char"/>
    <w:basedOn w:val="DefaultParagraphFont"/>
    <w:link w:val="CommentText"/>
    <w:rsid w:val="00E9231A"/>
    <w:rPr>
      <w:lang w:eastAsia="en-US"/>
    </w:rPr>
  </w:style>
  <w:style w:type="paragraph" w:styleId="CommentSubject">
    <w:name w:val="annotation subject"/>
    <w:basedOn w:val="CommentText"/>
    <w:next w:val="CommentText"/>
    <w:link w:val="CommentSubjectChar"/>
    <w:rsid w:val="00E9231A"/>
    <w:rPr>
      <w:b/>
      <w:bCs/>
    </w:rPr>
  </w:style>
  <w:style w:type="character" w:customStyle="1" w:styleId="CommentSubjectChar">
    <w:name w:val="Comment Subject Char"/>
    <w:basedOn w:val="CommentTextChar"/>
    <w:link w:val="CommentSubject"/>
    <w:rsid w:val="00E9231A"/>
    <w:rPr>
      <w:b/>
      <w:bCs/>
      <w:lang w:eastAsia="en-US"/>
    </w:rPr>
  </w:style>
  <w:style w:type="paragraph" w:customStyle="1" w:styleId="Default">
    <w:name w:val="Default"/>
    <w:rsid w:val="00442C4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CB2D-B688-452C-8E22-B330C6BD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RSB</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SLEWIS</dc:creator>
  <cp:lastModifiedBy>Toni Sougleris</cp:lastModifiedBy>
  <cp:revision>11</cp:revision>
  <cp:lastPrinted>2021-03-18T22:30:00Z</cp:lastPrinted>
  <dcterms:created xsi:type="dcterms:W3CDTF">2020-08-27T06:12:00Z</dcterms:created>
  <dcterms:modified xsi:type="dcterms:W3CDTF">2021-03-26T04:28:00Z</dcterms:modified>
</cp:coreProperties>
</file>